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审查会议纪要</w:t>
      </w:r>
    </w:p>
    <w:p>
      <w:pPr>
        <w:spacing w:line="300" w:lineRule="auto"/>
        <w:rPr>
          <w:rFonts w:ascii="仿宋" w:hAnsi="仿宋" w:eastAsia="仿宋" w:cs="宋体"/>
          <w:spacing w:val="6"/>
        </w:rPr>
      </w:pPr>
    </w:p>
    <w:p>
      <w:pPr>
        <w:spacing w:line="300" w:lineRule="auto"/>
        <w:rPr>
          <w:rFonts w:ascii="仿宋" w:hAnsi="仿宋" w:eastAsia="仿宋" w:cs="宋体"/>
          <w:spacing w:val="6"/>
        </w:rPr>
      </w:pPr>
    </w:p>
    <w:p>
      <w:pPr>
        <w:spacing w:line="300" w:lineRule="auto"/>
        <w:rPr>
          <w:rFonts w:ascii="仿宋" w:hAnsi="仿宋" w:eastAsia="仿宋" w:cs="宋体"/>
          <w:spacing w:val="6"/>
        </w:rPr>
      </w:pPr>
      <w:r>
        <w:rPr>
          <w:rFonts w:hint="eastAsia" w:ascii="仿宋" w:hAnsi="仿宋" w:eastAsia="仿宋" w:cs="宋体"/>
          <w:spacing w:val="6"/>
        </w:rPr>
        <w:t>会议纪要中一般应包括以下内容：</w:t>
      </w:r>
    </w:p>
    <w:p>
      <w:pPr>
        <w:pStyle w:val="26"/>
        <w:spacing w:line="300" w:lineRule="auto"/>
        <w:ind w:firstLine="420" w:firstLineChars="200"/>
        <w:jc w:val="both"/>
        <w:rPr>
          <w:rFonts w:ascii="仿宋" w:hAnsi="仿宋" w:eastAsia="仿宋"/>
          <w:sz w:val="21"/>
          <w:szCs w:val="21"/>
        </w:rPr>
      </w:pPr>
      <w:bookmarkStart w:id="0" w:name="_GoBack"/>
      <w:r>
        <w:rPr>
          <w:rFonts w:hint="eastAsia" w:ascii="仿宋" w:hAnsi="仿宋" w:eastAsia="仿宋"/>
          <w:sz w:val="21"/>
          <w:szCs w:val="21"/>
        </w:rPr>
        <w:t>一、会议过程简介，包含会议时间、地点、支持人、汇报人、项目及起草单位信息；</w:t>
      </w:r>
    </w:p>
    <w:p>
      <w:pPr>
        <w:pStyle w:val="26"/>
        <w:spacing w:line="300" w:lineRule="auto"/>
        <w:ind w:firstLine="420" w:firstLineChars="200"/>
        <w:jc w:val="both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>二、标准的主要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技术</w:t>
      </w:r>
      <w:r>
        <w:rPr>
          <w:rFonts w:hint="eastAsia" w:ascii="仿宋" w:hAnsi="仿宋" w:eastAsia="仿宋"/>
          <w:sz w:val="21"/>
          <w:szCs w:val="21"/>
        </w:rPr>
        <w:t>内容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与立项计划内容是否相符</w:t>
      </w:r>
      <w:r>
        <w:rPr>
          <w:rFonts w:hint="eastAsia" w:ascii="仿宋" w:hAnsi="仿宋" w:eastAsia="仿宋"/>
          <w:sz w:val="21"/>
          <w:szCs w:val="21"/>
        </w:rPr>
        <w:t>；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是否符合相关法律法规；标准的框架结构是否合理，内容是否完整；规定的技术要求是否科学合理，是否具有适用性和可操作性。</w:t>
      </w:r>
    </w:p>
    <w:p>
      <w:pPr>
        <w:pStyle w:val="26"/>
        <w:spacing w:line="300" w:lineRule="auto"/>
        <w:ind w:firstLine="420" w:firstLineChars="200"/>
        <w:jc w:val="both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三、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标准与基础通用标准、强制性标准、同级或上级标准是否协调一致</w:t>
      </w:r>
      <w:r>
        <w:rPr>
          <w:rFonts w:hint="eastAsia" w:ascii="仿宋" w:hAnsi="仿宋" w:eastAsia="仿宋"/>
          <w:sz w:val="21"/>
          <w:szCs w:val="21"/>
          <w:lang w:eastAsia="zh-CN"/>
        </w:rPr>
        <w:t>。</w:t>
      </w:r>
    </w:p>
    <w:p>
      <w:pPr>
        <w:pStyle w:val="26"/>
        <w:spacing w:line="300" w:lineRule="auto"/>
        <w:ind w:firstLine="420" w:firstLineChars="200"/>
        <w:jc w:val="both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四、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标准的编写是否符合GB/T 1.1—2020的要求，标准的表述是否清楚、准确、无歧义</w:t>
      </w:r>
      <w:r>
        <w:rPr>
          <w:rFonts w:hint="eastAsia" w:ascii="仿宋" w:hAnsi="仿宋" w:eastAsia="仿宋"/>
          <w:sz w:val="21"/>
          <w:szCs w:val="21"/>
          <w:lang w:eastAsia="zh-CN"/>
        </w:rPr>
        <w:t>。</w:t>
      </w:r>
    </w:p>
    <w:p>
      <w:pPr>
        <w:pStyle w:val="26"/>
        <w:spacing w:line="300" w:lineRule="auto"/>
        <w:ind w:firstLine="420" w:firstLineChars="200"/>
        <w:jc w:val="both"/>
        <w:rPr>
          <w:rFonts w:ascii="仿宋" w:hAnsi="仿宋" w:eastAsia="仿宋"/>
          <w:b/>
          <w:spacing w:val="6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五、主要修改建议。</w:t>
      </w:r>
    </w:p>
    <w:bookmarkEnd w:id="0"/>
    <w:p>
      <w:pPr>
        <w:pStyle w:val="19"/>
        <w:spacing w:line="300" w:lineRule="auto"/>
        <w:ind w:firstLine="506" w:firstLineChars="200"/>
        <w:jc w:val="both"/>
        <w:rPr>
          <w:rFonts w:ascii="仿宋" w:hAnsi="仿宋" w:eastAsia="仿宋"/>
          <w:b/>
          <w:color w:val="000000"/>
          <w:spacing w:val="6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864C0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20CC4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6F80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4555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  <w:rsid w:val="475C036B"/>
    <w:rsid w:val="49136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MSG_EN_FONT_STYLE_NAME_TEMPLATE_ROLE_NUMBER MSG_EN_FONT_STYLE_NAME_BY_ROLE_TEXT 2_"/>
    <w:basedOn w:val="9"/>
    <w:link w:val="19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19">
    <w:name w:val="MSG_EN_FONT_STYLE_NAME_TEMPLATE_ROLE_NUMBER MSG_EN_FONT_STYLE_NAME_BY_ROLE_TEXT 2"/>
    <w:basedOn w:val="1"/>
    <w:link w:val="18"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  <w:style w:type="character" w:customStyle="1" w:styleId="20">
    <w:name w:val="MSG_EN_FONT_STYLE_NAME_TEMPLATE_ROLE_NUMBER MSG_EN_FONT_STYLE_NAME_BY_ROLE_TEXT 2 + MSG_EN_FONT_STYLE_MODIFER_BOLD"/>
    <w:basedOn w:val="18"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21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22">
    <w:name w:val="MSG_EN_FONT_STYLE_NAME_TEMPLATE_ROLE_NUMBER MSG_EN_FONT_STYLE_NAME_BY_ROLE_TABLE_CAPTION 2_"/>
    <w:basedOn w:val="9"/>
    <w:link w:val="23"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23">
    <w:name w:val="MSG_EN_FONT_STYLE_NAME_TEMPLATE_ROLE_NUMBER MSG_EN_FONT_STYLE_NAME_BY_ROLE_TABLE_CAPTION 2"/>
    <w:basedOn w:val="1"/>
    <w:link w:val="22"/>
    <w:qFormat/>
    <w:uiPriority w:val="0"/>
    <w:pPr>
      <w:shd w:val="clear" w:color="auto" w:fill="FFFFFF"/>
      <w:spacing w:line="260" w:lineRule="exact"/>
      <w:jc w:val="left"/>
    </w:pPr>
    <w:rPr>
      <w:rFonts w:ascii="宋体" w:hAnsi="宋体" w:eastAsia="宋体" w:cs="宋体"/>
      <w:sz w:val="26"/>
      <w:szCs w:val="26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字符"/>
    <w:basedOn w:val="9"/>
    <w:link w:val="24"/>
    <w:qFormat/>
    <w:uiPriority w:val="1"/>
    <w:rPr>
      <w:kern w:val="0"/>
      <w:sz w:val="22"/>
    </w:rPr>
  </w:style>
  <w:style w:type="paragraph" w:customStyle="1" w:styleId="26">
    <w:name w:val="MSG_EN_FONT_STYLE_NAME_TEMPLATE_ROLE_NUMBER MSG_EN_FONT_STYLE_NAME_BY_ROLE_TEXT 21"/>
    <w:basedOn w:val="1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FD2D5A-F2A5-4DC5-B3E8-40865D9D8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CRCC</Company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2017-10-13T02:26:00Z</dcterms:created>
  <dc:creator>angel.赵</dc:creator>
  <cp:lastModifiedBy>扬帆远行</cp:lastModifiedBy>
  <cp:lastPrinted>2016-12-21T01:16:00Z</cp:lastPrinted>
  <dcterms:modified xsi:type="dcterms:W3CDTF">2021-07-02T07:24:11Z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1850C3BC31FC475DB2CF811D9EC40FEE</vt:lpwstr>
  </property>
</Properties>
</file>