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78B43" w14:textId="77777777" w:rsidR="00D434D9" w:rsidRDefault="00810176">
      <w:pPr>
        <w:pStyle w:val="ab"/>
        <w:framePr w:w="7955" w:wrap="notBeside" w:x="2206"/>
        <w:spacing w:before="62"/>
      </w:pPr>
      <w:bookmarkStart w:id="0" w:name="StdNo0"/>
      <w:r>
        <w:rPr>
          <w:rFonts w:hint="eastAsia"/>
          <w:sz w:val="76"/>
          <w:szCs w:val="76"/>
        </w:rPr>
        <w:t>团体标准</w:t>
      </w:r>
    </w:p>
    <w:bookmarkEnd w:id="0"/>
    <w:p w14:paraId="54465D7C" w14:textId="7CDD68EE" w:rsidR="00D434D9" w:rsidRDefault="00D434D9">
      <w:pPr>
        <w:pStyle w:val="2"/>
        <w:framePr w:w="4077" w:h="709" w:hRule="exact" w:wrap="notBeside" w:x="6482" w:y="3454"/>
        <w:rPr>
          <w:rFonts w:hAnsi="黑体"/>
        </w:rPr>
      </w:pPr>
    </w:p>
    <w:p w14:paraId="37158055" w14:textId="77777777" w:rsidR="00011547" w:rsidRDefault="00810176" w:rsidP="004D77B6">
      <w:pPr>
        <w:framePr w:w="9146" w:h="8760" w:hRule="exact" w:wrap="notBeside" w:vAnchor="page" w:hAnchor="page" w:x="1647" w:y="6285" w:anchorLock="1"/>
        <w:jc w:val="center"/>
        <w:rPr>
          <w:rFonts w:ascii="黑体" w:eastAsia="黑体" w:hAnsi="黑体" w:cs="Times New Roman"/>
          <w:sz w:val="52"/>
          <w:szCs w:val="52"/>
        </w:rPr>
      </w:pPr>
      <w:bookmarkStart w:id="1" w:name="FY"/>
      <w:r>
        <w:rPr>
          <w:rFonts w:ascii="黑体" w:eastAsia="黑体" w:hAnsi="黑体" w:cs="Times New Roman" w:hint="eastAsia"/>
          <w:sz w:val="52"/>
          <w:szCs w:val="52"/>
        </w:rPr>
        <w:t>穿越城市轨道交通</w:t>
      </w:r>
      <w:r w:rsidR="00011547">
        <w:rPr>
          <w:rFonts w:ascii="黑体" w:eastAsia="黑体" w:hAnsi="黑体" w:cs="Times New Roman" w:hint="eastAsia"/>
          <w:sz w:val="52"/>
          <w:szCs w:val="52"/>
        </w:rPr>
        <w:t xml:space="preserve">工程 </w:t>
      </w:r>
    </w:p>
    <w:p w14:paraId="2A7D3737" w14:textId="7AA8C188" w:rsidR="00D434D9" w:rsidRDefault="00810176" w:rsidP="004D77B6">
      <w:pPr>
        <w:framePr w:w="9146" w:h="8760" w:hRule="exact" w:wrap="notBeside" w:vAnchor="page" w:hAnchor="page" w:x="1647" w:y="6285" w:anchorLock="1"/>
        <w:jc w:val="center"/>
        <w:rPr>
          <w:rFonts w:ascii="黑体" w:eastAsia="黑体" w:hAnsi="黑体" w:cs="Times New Roman"/>
          <w:sz w:val="52"/>
          <w:szCs w:val="52"/>
        </w:rPr>
      </w:pPr>
      <w:r>
        <w:rPr>
          <w:rFonts w:ascii="黑体" w:eastAsia="黑体" w:hAnsi="黑体" w:cs="Times New Roman" w:hint="eastAsia"/>
          <w:sz w:val="52"/>
          <w:szCs w:val="52"/>
        </w:rPr>
        <w:t>既有结构安全保护</w:t>
      </w:r>
      <w:r w:rsidR="00011547">
        <w:rPr>
          <w:rFonts w:ascii="黑体" w:eastAsia="黑体" w:hAnsi="黑体" w:cs="Times New Roman" w:hint="eastAsia"/>
          <w:sz w:val="52"/>
          <w:szCs w:val="52"/>
        </w:rPr>
        <w:t xml:space="preserve"> </w:t>
      </w:r>
      <w:r>
        <w:rPr>
          <w:rFonts w:ascii="黑体" w:eastAsia="黑体" w:hAnsi="黑体" w:cs="Times New Roman" w:hint="eastAsia"/>
          <w:sz w:val="52"/>
          <w:szCs w:val="52"/>
        </w:rPr>
        <w:t>技术规范</w:t>
      </w:r>
    </w:p>
    <w:p w14:paraId="20BBF24E" w14:textId="77777777" w:rsidR="00D434D9" w:rsidRDefault="00810176" w:rsidP="004D77B6">
      <w:pPr>
        <w:pStyle w:val="a8"/>
        <w:framePr w:w="9146" w:h="8760" w:hRule="exact" w:wrap="notBeside" w:x="1647" w:y="6285"/>
        <w:rPr>
          <w:rFonts w:asciiTheme="minorEastAsia" w:eastAsiaTheme="minorEastAsia" w:hAnsiTheme="minorEastAsia"/>
          <w:sz w:val="24"/>
          <w:szCs w:val="21"/>
        </w:rPr>
      </w:pPr>
      <w:r>
        <w:rPr>
          <w:rFonts w:asciiTheme="minorEastAsia" w:eastAsiaTheme="minorEastAsia" w:hAnsiTheme="minorEastAsia" w:hint="eastAsia"/>
          <w:sz w:val="24"/>
          <w:szCs w:val="21"/>
        </w:rPr>
        <w:t>（征求意见稿）</w:t>
      </w:r>
    </w:p>
    <w:p w14:paraId="654B4C16" w14:textId="77777777" w:rsidR="00D434D9" w:rsidRDefault="00D434D9" w:rsidP="004D77B6">
      <w:pPr>
        <w:pStyle w:val="a8"/>
        <w:framePr w:w="9146" w:h="8760" w:hRule="exact" w:wrap="notBeside" w:x="1647" w:y="6285"/>
        <w:rPr>
          <w:rFonts w:ascii="Times New Roman"/>
          <w:sz w:val="28"/>
          <w:szCs w:val="28"/>
        </w:rPr>
      </w:pPr>
    </w:p>
    <w:p w14:paraId="14B2D936" w14:textId="77777777" w:rsidR="00D434D9" w:rsidRDefault="00810176" w:rsidP="004D77B6">
      <w:pPr>
        <w:pStyle w:val="a8"/>
        <w:framePr w:w="9146" w:h="8760" w:hRule="exact" w:wrap="notBeside" w:x="1647" w:y="6285"/>
        <w:rPr>
          <w:rFonts w:ascii="Times New Roman"/>
          <w:szCs w:val="28"/>
        </w:rPr>
      </w:pPr>
      <w:r>
        <w:rPr>
          <w:rFonts w:ascii="Times New Roman" w:hint="eastAsia"/>
          <w:szCs w:val="28"/>
        </w:rPr>
        <w:t>编制说明</w:t>
      </w:r>
    </w:p>
    <w:bookmarkEnd w:id="1"/>
    <w:p w14:paraId="2C43B1B4" w14:textId="77777777" w:rsidR="00D434D9" w:rsidRDefault="00D434D9">
      <w:pPr>
        <w:rPr>
          <w:rFonts w:ascii="Times New Roman" w:hAnsi="Times New Roman" w:cs="Times New Roman"/>
        </w:rPr>
      </w:pPr>
    </w:p>
    <w:p w14:paraId="3C050C00" w14:textId="77777777" w:rsidR="00D434D9" w:rsidRDefault="00810176">
      <w:r>
        <w:tab/>
      </w:r>
    </w:p>
    <w:p w14:paraId="28AA2C06" w14:textId="77777777" w:rsidR="00D434D9" w:rsidRDefault="00D434D9"/>
    <w:p w14:paraId="2367BBB9" w14:textId="77777777" w:rsidR="00D434D9" w:rsidRDefault="004D77B6">
      <w:r>
        <w:rPr>
          <w:noProof/>
        </w:rPr>
        <mc:AlternateContent>
          <mc:Choice Requires="wps">
            <w:drawing>
              <wp:anchor distT="0" distB="0" distL="114300" distR="114300" simplePos="0" relativeHeight="251658240" behindDoc="0" locked="0" layoutInCell="1" allowOverlap="1" wp14:anchorId="5BE957B4" wp14:editId="21D68A8E">
                <wp:simplePos x="0" y="0"/>
                <wp:positionH relativeFrom="column">
                  <wp:posOffset>-181610</wp:posOffset>
                </wp:positionH>
                <wp:positionV relativeFrom="paragraph">
                  <wp:posOffset>8890</wp:posOffset>
                </wp:positionV>
                <wp:extent cx="5969635" cy="0"/>
                <wp:effectExtent l="0" t="0" r="1206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635" cy="0"/>
                        </a:xfrm>
                        <a:prstGeom prst="line">
                          <a:avLst/>
                        </a:prstGeom>
                        <a:noFill/>
                        <a:ln w="9525">
                          <a:solidFill>
                            <a:srgbClr val="000000"/>
                          </a:solidFill>
                          <a:round/>
                        </a:ln>
                      </wps:spPr>
                      <wps:bodyPr/>
                    </wps:wsp>
                  </a:graphicData>
                </a:graphic>
              </wp:anchor>
            </w:drawing>
          </mc:Choice>
          <mc:Fallback>
            <w:pict>
              <v:line w14:anchorId="0EE6261C"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4.3pt,.7pt" to="455.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"/>
            </w:pict>
          </mc:Fallback>
        </mc:AlternateContent>
      </w:r>
    </w:p>
    <w:p w14:paraId="5D995E01" w14:textId="77777777" w:rsidR="00E22D8D" w:rsidRDefault="00E22D8D">
      <w:pPr>
        <w:widowControl/>
        <w:jc w:val="center"/>
        <w:rPr>
          <w:rFonts w:ascii="Times New Roman" w:eastAsia="宋体" w:hAnsi="Times New Roman" w:cs="Times New Roman"/>
          <w:sz w:val="36"/>
          <w:szCs w:val="36"/>
        </w:rPr>
      </w:pPr>
    </w:p>
    <w:p w14:paraId="5FB8363C" w14:textId="77777777" w:rsidR="00E22D8D" w:rsidRDefault="00E22D8D">
      <w:pPr>
        <w:widowControl/>
        <w:jc w:val="center"/>
        <w:rPr>
          <w:rFonts w:ascii="Times New Roman" w:eastAsia="宋体" w:hAnsi="Times New Roman" w:cs="Times New Roman"/>
          <w:sz w:val="36"/>
          <w:szCs w:val="36"/>
        </w:rPr>
      </w:pPr>
    </w:p>
    <w:p w14:paraId="39058EE3" w14:textId="77777777" w:rsidR="00D434D9" w:rsidRDefault="00810176">
      <w:pPr>
        <w:widowControl/>
        <w:jc w:val="center"/>
        <w:rPr>
          <w:rFonts w:ascii="Times New Roman" w:eastAsia="宋体" w:hAnsi="Times New Roman" w:cs="Times New Roman"/>
          <w:sz w:val="36"/>
          <w:szCs w:val="36"/>
        </w:rPr>
      </w:pPr>
      <w:r>
        <w:rPr>
          <w:rFonts w:ascii="Times New Roman" w:eastAsia="宋体" w:hAnsi="Times New Roman" w:cs="Times New Roman"/>
          <w:sz w:val="36"/>
          <w:szCs w:val="36"/>
        </w:rPr>
        <w:lastRenderedPageBreak/>
        <w:t>《</w:t>
      </w:r>
      <w:bookmarkStart w:id="2" w:name="_Hlk42196660"/>
      <w:r>
        <w:rPr>
          <w:rFonts w:ascii="Times New Roman" w:eastAsia="宋体" w:hAnsi="Times New Roman" w:cs="Times New Roman"/>
          <w:sz w:val="36"/>
          <w:szCs w:val="36"/>
        </w:rPr>
        <w:t>穿越城市轨道交通既有结构安全保护技术规范</w:t>
      </w:r>
      <w:bookmarkEnd w:id="2"/>
      <w:r>
        <w:rPr>
          <w:rFonts w:ascii="Times New Roman" w:eastAsia="宋体" w:hAnsi="Times New Roman" w:cs="Times New Roman"/>
          <w:sz w:val="36"/>
          <w:szCs w:val="36"/>
        </w:rPr>
        <w:t>》（征求意见稿）编制说明</w:t>
      </w:r>
    </w:p>
    <w:p w14:paraId="2547744E" w14:textId="77777777" w:rsidR="00D434D9" w:rsidRDefault="00810176">
      <w:pPr>
        <w:pStyle w:val="a7"/>
        <w:numPr>
          <w:ilvl w:val="0"/>
          <w:numId w:val="1"/>
        </w:numPr>
        <w:spacing w:afterLines="50" w:after="156"/>
        <w:ind w:firstLineChars="0"/>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任务来源、协作单位</w:t>
      </w:r>
    </w:p>
    <w:p w14:paraId="4145A602" w14:textId="77777777" w:rsidR="00D434D9" w:rsidRDefault="00810176">
      <w:pPr>
        <w:pStyle w:val="a7"/>
        <w:numPr>
          <w:ilvl w:val="1"/>
          <w:numId w:val="2"/>
        </w:numPr>
        <w:spacing w:afterLines="50" w:after="156"/>
        <w:ind w:firstLineChars="0"/>
        <w:outlineLvl w:val="1"/>
        <w:rPr>
          <w:rFonts w:ascii="Times New Roman" w:eastAsia="楷体" w:hAnsi="Times New Roman" w:cs="Times New Roman"/>
          <w:sz w:val="32"/>
          <w:szCs w:val="32"/>
        </w:rPr>
      </w:pPr>
      <w:r>
        <w:rPr>
          <w:rFonts w:ascii="Times New Roman" w:eastAsia="楷体" w:hAnsi="Times New Roman" w:cs="Times New Roman"/>
          <w:sz w:val="32"/>
          <w:szCs w:val="32"/>
        </w:rPr>
        <w:t>任务来源</w:t>
      </w:r>
    </w:p>
    <w:p w14:paraId="27FE741E"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随着城市轨道交通线路的网络化发展，线路保护区内的外部作业工程数量也在逐年增多。仅就北京而言，每年穿越工程数量达到了</w:t>
      </w:r>
      <w:r>
        <w:rPr>
          <w:rFonts w:ascii="Times New Roman" w:eastAsia="仿宋" w:hAnsi="Times New Roman" w:cs="Times New Roman"/>
          <w:sz w:val="32"/>
          <w:szCs w:val="32"/>
        </w:rPr>
        <w:t>150</w:t>
      </w:r>
      <w:r>
        <w:rPr>
          <w:rFonts w:ascii="Times New Roman" w:eastAsia="仿宋" w:hAnsi="Times New Roman" w:cs="Times New Roman"/>
          <w:sz w:val="32"/>
          <w:szCs w:val="32"/>
        </w:rPr>
        <w:t>余个，这些外部作业工程不仅包括了新建城市轨道交通线路，也包括了新建市政管线、新建基坑工程以及桩基工程等多种</w:t>
      </w:r>
      <w:r>
        <w:rPr>
          <w:rFonts w:ascii="Times New Roman" w:eastAsia="仿宋" w:hAnsi="Times New Roman" w:cs="Times New Roman" w:hint="eastAsia"/>
          <w:sz w:val="32"/>
          <w:szCs w:val="32"/>
        </w:rPr>
        <w:t>形式</w:t>
      </w:r>
      <w:r>
        <w:rPr>
          <w:rFonts w:ascii="Times New Roman" w:eastAsia="仿宋" w:hAnsi="Times New Roman" w:cs="Times New Roman"/>
          <w:sz w:val="32"/>
          <w:szCs w:val="32"/>
        </w:rPr>
        <w:t>。穿越工程将不可避免地对城市轨道交通产生影响，甚至危及</w:t>
      </w:r>
      <w:r>
        <w:rPr>
          <w:rFonts w:ascii="Times New Roman" w:eastAsia="仿宋" w:hAnsi="Times New Roman" w:cs="Times New Roman" w:hint="eastAsia"/>
          <w:sz w:val="32"/>
          <w:szCs w:val="32"/>
        </w:rPr>
        <w:t>列车</w:t>
      </w:r>
      <w:r>
        <w:rPr>
          <w:rFonts w:ascii="Times New Roman" w:eastAsia="仿宋" w:hAnsi="Times New Roman" w:cs="Times New Roman"/>
          <w:sz w:val="32"/>
          <w:szCs w:val="32"/>
        </w:rPr>
        <w:t>的安全运营。</w:t>
      </w:r>
    </w:p>
    <w:p w14:paraId="67B9711F"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为避免安全保护区内施工作业对城市轨道交通运营造成不利影响，确保城市轨道交通安全运营和结构正常使用，依据《国务院关于印发深化标准化改革方案的通知》（国发</w:t>
      </w:r>
      <w:r>
        <w:rPr>
          <w:rFonts w:ascii="Times New Roman" w:eastAsia="仿宋" w:hAnsi="Times New Roman" w:cs="Times New Roman"/>
          <w:sz w:val="32"/>
          <w:szCs w:val="32"/>
        </w:rPr>
        <w:t>[2015]13</w:t>
      </w:r>
      <w:r>
        <w:rPr>
          <w:rFonts w:ascii="Times New Roman" w:eastAsia="仿宋" w:hAnsi="Times New Roman" w:cs="Times New Roman"/>
          <w:sz w:val="32"/>
          <w:szCs w:val="32"/>
        </w:rPr>
        <w:t>号）的精神，</w:t>
      </w:r>
      <w:r>
        <w:rPr>
          <w:rFonts w:ascii="Times New Roman" w:eastAsia="仿宋" w:hAnsi="Times New Roman" w:cs="Times New Roman" w:hint="eastAsia"/>
          <w:sz w:val="32"/>
          <w:szCs w:val="32"/>
        </w:rPr>
        <w:t>根据中国城市轨道交通协会《关于下达中国城市轨道交通协会</w:t>
      </w:r>
      <w:r>
        <w:rPr>
          <w:rFonts w:ascii="Times New Roman" w:eastAsia="仿宋" w:hAnsi="Times New Roman" w:cs="Times New Roman"/>
          <w:sz w:val="32"/>
          <w:szCs w:val="32"/>
        </w:rPr>
        <w:t>2018</w:t>
      </w:r>
      <w:r>
        <w:rPr>
          <w:rFonts w:ascii="Times New Roman" w:eastAsia="仿宋" w:hAnsi="Times New Roman" w:cs="Times New Roman"/>
          <w:sz w:val="32"/>
          <w:szCs w:val="32"/>
        </w:rPr>
        <w:t>年第一批</w:t>
      </w:r>
      <w:r>
        <w:rPr>
          <w:rFonts w:ascii="Times New Roman" w:eastAsia="仿宋" w:hAnsi="Times New Roman" w:cs="Times New Roman" w:hint="eastAsia"/>
          <w:sz w:val="32"/>
          <w:szCs w:val="32"/>
        </w:rPr>
        <w:t>一次</w:t>
      </w:r>
      <w:r>
        <w:rPr>
          <w:rFonts w:ascii="Times New Roman" w:eastAsia="仿宋" w:hAnsi="Times New Roman" w:cs="Times New Roman"/>
          <w:sz w:val="32"/>
          <w:szCs w:val="32"/>
        </w:rPr>
        <w:t>团体标准制修</w:t>
      </w:r>
      <w:r>
        <w:rPr>
          <w:rFonts w:ascii="Times New Roman" w:eastAsia="仿宋" w:hAnsi="Times New Roman" w:cs="Times New Roman" w:hint="eastAsia"/>
          <w:sz w:val="32"/>
          <w:szCs w:val="32"/>
        </w:rPr>
        <w:t>订计划的通知》</w:t>
      </w:r>
      <w:r>
        <w:rPr>
          <w:rFonts w:ascii="宋体" w:eastAsia="宋体" w:hAnsi="宋体" w:cs="Times New Roman"/>
          <w:sz w:val="28"/>
          <w:szCs w:val="28"/>
        </w:rPr>
        <w:t>［中城轨（2018）024号］</w:t>
      </w:r>
      <w:r>
        <w:rPr>
          <w:rFonts w:ascii="Times New Roman" w:eastAsia="仿宋" w:hAnsi="Times New Roman" w:cs="Times New Roman" w:hint="eastAsia"/>
          <w:sz w:val="32"/>
          <w:szCs w:val="32"/>
        </w:rPr>
        <w:t>的要求</w:t>
      </w:r>
      <w:r>
        <w:rPr>
          <w:rFonts w:ascii="Times New Roman" w:eastAsia="仿宋" w:hAnsi="Times New Roman" w:cs="Times New Roman"/>
          <w:sz w:val="32"/>
          <w:szCs w:val="32"/>
        </w:rPr>
        <w:t>，</w:t>
      </w:r>
      <w:r>
        <w:rPr>
          <w:rFonts w:ascii="Times New Roman" w:eastAsia="仿宋" w:hAnsi="Times New Roman" w:cs="Times New Roman" w:hint="eastAsia"/>
          <w:sz w:val="32"/>
          <w:szCs w:val="32"/>
        </w:rPr>
        <w:t>北京市地铁运营有限公司牵头</w:t>
      </w:r>
      <w:r>
        <w:rPr>
          <w:rFonts w:ascii="Times New Roman" w:eastAsia="仿宋" w:hAnsi="Times New Roman" w:cs="Times New Roman"/>
          <w:sz w:val="32"/>
          <w:szCs w:val="32"/>
        </w:rPr>
        <w:t>组织编写了《</w:t>
      </w:r>
      <w:r>
        <w:rPr>
          <w:rFonts w:ascii="Times New Roman" w:eastAsia="仿宋" w:hAnsi="Times New Roman" w:cs="Times New Roman" w:hint="eastAsia"/>
          <w:sz w:val="32"/>
          <w:szCs w:val="32"/>
        </w:rPr>
        <w:t>穿越城市轨道交通既有结构安全保护技术规范》（以下简称《规范》）</w:t>
      </w:r>
      <w:r>
        <w:rPr>
          <w:rFonts w:ascii="Times New Roman" w:eastAsia="仿宋" w:hAnsi="Times New Roman" w:cs="Times New Roman"/>
          <w:sz w:val="32"/>
          <w:szCs w:val="32"/>
        </w:rPr>
        <w:t>。</w:t>
      </w:r>
    </w:p>
    <w:p w14:paraId="5035A460" w14:textId="77777777" w:rsidR="00D434D9" w:rsidRDefault="00810176">
      <w:pPr>
        <w:pStyle w:val="a7"/>
        <w:numPr>
          <w:ilvl w:val="1"/>
          <w:numId w:val="2"/>
        </w:numPr>
        <w:spacing w:afterLines="50" w:after="156"/>
        <w:ind w:firstLineChars="0"/>
        <w:outlineLvl w:val="1"/>
        <w:rPr>
          <w:rFonts w:ascii="Times New Roman" w:eastAsia="楷体" w:hAnsi="Times New Roman" w:cs="Times New Roman"/>
          <w:sz w:val="32"/>
          <w:szCs w:val="32"/>
        </w:rPr>
      </w:pPr>
      <w:r>
        <w:rPr>
          <w:rFonts w:ascii="Times New Roman" w:eastAsia="楷体" w:hAnsi="Times New Roman" w:cs="Times New Roman" w:hint="eastAsia"/>
          <w:sz w:val="32"/>
          <w:szCs w:val="32"/>
        </w:rPr>
        <w:t>协作单位</w:t>
      </w:r>
    </w:p>
    <w:p w14:paraId="34EFE937" w14:textId="77777777" w:rsidR="00D434D9" w:rsidRDefault="00810176">
      <w:pPr>
        <w:spacing w:afterLines="50" w:after="156"/>
        <w:ind w:firstLineChars="200" w:firstLine="640"/>
        <w:rPr>
          <w:rFonts w:ascii="Times New Roman" w:eastAsia="楷体" w:hAnsi="Times New Roman" w:cs="Times New Roman"/>
          <w:sz w:val="32"/>
          <w:szCs w:val="32"/>
        </w:rPr>
      </w:pPr>
      <w:r>
        <w:rPr>
          <w:rFonts w:ascii="Times New Roman" w:eastAsia="仿宋" w:hAnsi="Times New Roman" w:cs="Times New Roman" w:hint="eastAsia"/>
          <w:sz w:val="32"/>
          <w:szCs w:val="32"/>
        </w:rPr>
        <w:t>北京市地铁运营有限公司、北京交通大学、北京交大建筑勘察设计院有限公司、北京城建设计发展集团股份有限公</w:t>
      </w:r>
      <w:r>
        <w:rPr>
          <w:rFonts w:ascii="Times New Roman" w:eastAsia="仿宋" w:hAnsi="Times New Roman" w:cs="Times New Roman" w:hint="eastAsia"/>
          <w:sz w:val="32"/>
          <w:szCs w:val="32"/>
        </w:rPr>
        <w:lastRenderedPageBreak/>
        <w:t>司、北京城建勘测设计研究院有限责任公司、北京市基础设施投资有限公司、北京京城地铁有限公司、北京市政路桥科技发展有限公司、北京北方交建工程管理有限公司等单位参与编制</w:t>
      </w:r>
      <w:r>
        <w:rPr>
          <w:rFonts w:ascii="Times New Roman" w:eastAsia="仿宋" w:hAnsi="Times New Roman" w:cs="Times New Roman"/>
          <w:sz w:val="32"/>
          <w:szCs w:val="32"/>
        </w:rPr>
        <w:t>。</w:t>
      </w:r>
    </w:p>
    <w:p w14:paraId="72D2C3DC" w14:textId="77777777" w:rsidR="00D434D9" w:rsidRDefault="00810176">
      <w:pPr>
        <w:pStyle w:val="a7"/>
        <w:numPr>
          <w:ilvl w:val="0"/>
          <w:numId w:val="1"/>
        </w:numPr>
        <w:spacing w:afterLines="50" w:after="156"/>
        <w:ind w:firstLineChars="0"/>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编制工作组概况</w:t>
      </w:r>
    </w:p>
    <w:p w14:paraId="1AB0C9CF" w14:textId="77777777" w:rsidR="00D434D9" w:rsidRDefault="00810176">
      <w:pPr>
        <w:pStyle w:val="a7"/>
        <w:numPr>
          <w:ilvl w:val="1"/>
          <w:numId w:val="1"/>
        </w:numPr>
        <w:spacing w:afterLines="50" w:after="156"/>
        <w:ind w:firstLineChars="0"/>
        <w:outlineLvl w:val="1"/>
        <w:rPr>
          <w:rFonts w:ascii="Times New Roman" w:eastAsia="楷体" w:hAnsi="Times New Roman" w:cs="Times New Roman"/>
          <w:sz w:val="32"/>
          <w:szCs w:val="32"/>
        </w:rPr>
      </w:pPr>
      <w:bookmarkStart w:id="3" w:name="_Hlk42197437"/>
      <w:r>
        <w:rPr>
          <w:rFonts w:ascii="Times New Roman" w:eastAsia="楷体" w:hAnsi="Times New Roman" w:cs="Times New Roman" w:hint="eastAsia"/>
          <w:sz w:val="32"/>
          <w:szCs w:val="32"/>
        </w:rPr>
        <w:t>编制工作组及其成员情况</w:t>
      </w:r>
    </w:p>
    <w:p w14:paraId="0B3AB97C"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《规范》的编制工作由中国城市轨道交通协会提出，由北京市地铁运营有限公司和北京交通大学主导编写，</w:t>
      </w:r>
      <w:r>
        <w:rPr>
          <w:rFonts w:ascii="Times New Roman" w:eastAsia="仿宋" w:hAnsi="Times New Roman" w:cs="Times New Roman"/>
          <w:sz w:val="32"/>
          <w:szCs w:val="32"/>
        </w:rPr>
        <w:t>北京城建设计发展集团股份有限公司</w:t>
      </w:r>
      <w:r>
        <w:rPr>
          <w:rFonts w:ascii="Times New Roman" w:eastAsia="仿宋" w:hAnsi="Times New Roman" w:cs="Times New Roman" w:hint="eastAsia"/>
          <w:sz w:val="32"/>
          <w:szCs w:val="32"/>
        </w:rPr>
        <w:t>等</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家设计单位、北京市基础设施投资有限公司等</w:t>
      </w:r>
      <w:r>
        <w:rPr>
          <w:rFonts w:ascii="Times New Roman" w:eastAsia="仿宋" w:hAnsi="Times New Roman" w:cs="Times New Roman"/>
          <w:sz w:val="32"/>
          <w:szCs w:val="32"/>
        </w:rPr>
        <w:t>4</w:t>
      </w:r>
      <w:r>
        <w:rPr>
          <w:rFonts w:ascii="Times New Roman" w:eastAsia="仿宋" w:hAnsi="Times New Roman" w:cs="Times New Roman" w:hint="eastAsia"/>
          <w:sz w:val="32"/>
          <w:szCs w:val="32"/>
        </w:rPr>
        <w:t>家项目管理单位参编。</w:t>
      </w:r>
    </w:p>
    <w:p w14:paraId="66EA6EC2" w14:textId="77777777" w:rsidR="00D434D9" w:rsidRDefault="00810176">
      <w:pPr>
        <w:pStyle w:val="a3"/>
        <w:keepNext/>
        <w:jc w:val="center"/>
        <w:rPr>
          <w:rFonts w:ascii="Times New Roman" w:eastAsia="楷体" w:hAnsi="Times New Roman" w:cs="Times New Roman"/>
          <w:sz w:val="28"/>
          <w:szCs w:val="24"/>
        </w:rPr>
      </w:pPr>
      <w:r>
        <w:rPr>
          <w:rFonts w:ascii="Times New Roman" w:eastAsia="楷体" w:hAnsi="Times New Roman" w:cs="Times New Roman"/>
          <w:sz w:val="28"/>
          <w:szCs w:val="24"/>
        </w:rPr>
        <w:t>表</w:t>
      </w:r>
      <w:r>
        <w:rPr>
          <w:rFonts w:ascii="Times New Roman" w:eastAsia="楷体" w:hAnsi="Times New Roman" w:cs="Times New Roman"/>
          <w:sz w:val="28"/>
          <w:szCs w:val="24"/>
        </w:rPr>
        <w:t xml:space="preserve"> </w:t>
      </w:r>
      <w:r>
        <w:rPr>
          <w:rFonts w:ascii="Times New Roman" w:eastAsia="楷体" w:hAnsi="Times New Roman" w:cs="Times New Roman"/>
          <w:sz w:val="28"/>
          <w:szCs w:val="24"/>
        </w:rPr>
        <w:fldChar w:fldCharType="begin"/>
      </w:r>
      <w:r>
        <w:rPr>
          <w:rFonts w:ascii="Times New Roman" w:eastAsia="楷体" w:hAnsi="Times New Roman" w:cs="Times New Roman"/>
          <w:sz w:val="28"/>
          <w:szCs w:val="24"/>
        </w:rPr>
        <w:instrText xml:space="preserve"> SEQ </w:instrText>
      </w:r>
      <w:r>
        <w:rPr>
          <w:rFonts w:ascii="Times New Roman" w:eastAsia="楷体" w:hAnsi="Times New Roman" w:cs="Times New Roman"/>
          <w:sz w:val="28"/>
          <w:szCs w:val="24"/>
        </w:rPr>
        <w:instrText>表</w:instrText>
      </w:r>
      <w:r>
        <w:rPr>
          <w:rFonts w:ascii="Times New Roman" w:eastAsia="楷体" w:hAnsi="Times New Roman" w:cs="Times New Roman"/>
          <w:sz w:val="28"/>
          <w:szCs w:val="24"/>
        </w:rPr>
        <w:instrText xml:space="preserve"> \* ARABIC </w:instrText>
      </w:r>
      <w:r>
        <w:rPr>
          <w:rFonts w:ascii="Times New Roman" w:eastAsia="楷体" w:hAnsi="Times New Roman" w:cs="Times New Roman"/>
          <w:sz w:val="28"/>
          <w:szCs w:val="24"/>
        </w:rPr>
        <w:fldChar w:fldCharType="separate"/>
      </w:r>
      <w:r>
        <w:rPr>
          <w:rFonts w:ascii="Times New Roman" w:eastAsia="楷体" w:hAnsi="Times New Roman" w:cs="Times New Roman"/>
          <w:sz w:val="28"/>
          <w:szCs w:val="24"/>
        </w:rPr>
        <w:t>1</w:t>
      </w:r>
      <w:r>
        <w:rPr>
          <w:rFonts w:ascii="Times New Roman" w:eastAsia="楷体" w:hAnsi="Times New Roman" w:cs="Times New Roman"/>
          <w:sz w:val="28"/>
          <w:szCs w:val="24"/>
        </w:rPr>
        <w:fldChar w:fldCharType="end"/>
      </w:r>
      <w:r>
        <w:rPr>
          <w:rFonts w:ascii="Times New Roman" w:eastAsia="楷体" w:hAnsi="Times New Roman" w:cs="Times New Roman"/>
          <w:sz w:val="28"/>
          <w:szCs w:val="24"/>
        </w:rPr>
        <w:t xml:space="preserve"> </w:t>
      </w:r>
      <w:r>
        <w:rPr>
          <w:rFonts w:ascii="Times New Roman" w:eastAsia="楷体" w:hAnsi="Times New Roman" w:cs="Times New Roman" w:hint="eastAsia"/>
          <w:sz w:val="28"/>
          <w:szCs w:val="24"/>
        </w:rPr>
        <w:t>《规范》编制工作组成员及分工</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1134"/>
        <w:gridCol w:w="2126"/>
        <w:gridCol w:w="3119"/>
      </w:tblGrid>
      <w:tr w:rsidR="00D434D9" w14:paraId="065C4BE8" w14:textId="77777777">
        <w:trPr>
          <w:trHeight w:val="454"/>
          <w:jc w:val="center"/>
        </w:trPr>
        <w:tc>
          <w:tcPr>
            <w:tcW w:w="846" w:type="dxa"/>
            <w:vAlign w:val="center"/>
          </w:tcPr>
          <w:bookmarkEnd w:id="3"/>
          <w:p w14:paraId="4AA808D4"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序号</w:t>
            </w:r>
          </w:p>
        </w:tc>
        <w:tc>
          <w:tcPr>
            <w:tcW w:w="1559" w:type="dxa"/>
            <w:vAlign w:val="center"/>
          </w:tcPr>
          <w:p w14:paraId="2B678CA0"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姓名</w:t>
            </w:r>
          </w:p>
        </w:tc>
        <w:tc>
          <w:tcPr>
            <w:tcW w:w="1134" w:type="dxa"/>
            <w:vAlign w:val="center"/>
          </w:tcPr>
          <w:p w14:paraId="3E8AA746"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性别</w:t>
            </w:r>
          </w:p>
        </w:tc>
        <w:tc>
          <w:tcPr>
            <w:tcW w:w="2126" w:type="dxa"/>
            <w:vAlign w:val="center"/>
          </w:tcPr>
          <w:p w14:paraId="683FF76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职称</w:t>
            </w:r>
            <w:r>
              <w:rPr>
                <w:rFonts w:ascii="Times New Roman" w:eastAsia="仿宋" w:hAnsi="Times New Roman" w:cs="Times New Roman"/>
                <w:sz w:val="24"/>
                <w:szCs w:val="24"/>
              </w:rPr>
              <w:t>/</w:t>
            </w:r>
            <w:r>
              <w:rPr>
                <w:rFonts w:ascii="Times New Roman" w:eastAsia="仿宋" w:hAnsi="Times New Roman" w:cs="Times New Roman"/>
                <w:sz w:val="24"/>
                <w:szCs w:val="24"/>
              </w:rPr>
              <w:t>职务</w:t>
            </w:r>
          </w:p>
        </w:tc>
        <w:tc>
          <w:tcPr>
            <w:tcW w:w="3119" w:type="dxa"/>
            <w:vAlign w:val="center"/>
          </w:tcPr>
          <w:p w14:paraId="7903157D"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项目分工</w:t>
            </w:r>
          </w:p>
        </w:tc>
      </w:tr>
      <w:tr w:rsidR="00D434D9" w14:paraId="58954122" w14:textId="77777777">
        <w:trPr>
          <w:trHeight w:val="454"/>
          <w:jc w:val="center"/>
        </w:trPr>
        <w:tc>
          <w:tcPr>
            <w:tcW w:w="846" w:type="dxa"/>
            <w:vAlign w:val="center"/>
          </w:tcPr>
          <w:p w14:paraId="1DD8C18D"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p>
        </w:tc>
        <w:tc>
          <w:tcPr>
            <w:tcW w:w="1559" w:type="dxa"/>
            <w:vAlign w:val="center"/>
          </w:tcPr>
          <w:p w14:paraId="1F85EF8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周继波</w:t>
            </w:r>
          </w:p>
        </w:tc>
        <w:tc>
          <w:tcPr>
            <w:tcW w:w="1134" w:type="dxa"/>
            <w:vAlign w:val="center"/>
          </w:tcPr>
          <w:p w14:paraId="7042D572"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4F037A96"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教高</w:t>
            </w:r>
          </w:p>
        </w:tc>
        <w:tc>
          <w:tcPr>
            <w:tcW w:w="3119" w:type="dxa"/>
            <w:vAlign w:val="center"/>
          </w:tcPr>
          <w:p w14:paraId="5382B63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编制组组长</w:t>
            </w:r>
          </w:p>
        </w:tc>
      </w:tr>
      <w:tr w:rsidR="00D434D9" w14:paraId="75774113" w14:textId="77777777">
        <w:trPr>
          <w:trHeight w:val="454"/>
          <w:jc w:val="center"/>
        </w:trPr>
        <w:tc>
          <w:tcPr>
            <w:tcW w:w="846" w:type="dxa"/>
            <w:vAlign w:val="center"/>
          </w:tcPr>
          <w:p w14:paraId="70F0976E"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w:t>
            </w:r>
          </w:p>
        </w:tc>
        <w:tc>
          <w:tcPr>
            <w:tcW w:w="1559" w:type="dxa"/>
            <w:vAlign w:val="center"/>
          </w:tcPr>
          <w:p w14:paraId="58EE4E3F"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杨广武</w:t>
            </w:r>
          </w:p>
        </w:tc>
        <w:tc>
          <w:tcPr>
            <w:tcW w:w="1134" w:type="dxa"/>
            <w:vAlign w:val="center"/>
          </w:tcPr>
          <w:p w14:paraId="493CA752"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36EBC5DD"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教高</w:t>
            </w:r>
          </w:p>
        </w:tc>
        <w:tc>
          <w:tcPr>
            <w:tcW w:w="3119" w:type="dxa"/>
            <w:vAlign w:val="center"/>
          </w:tcPr>
          <w:p w14:paraId="0E12774B"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编制组副组长</w:t>
            </w:r>
          </w:p>
        </w:tc>
      </w:tr>
      <w:tr w:rsidR="00D434D9" w14:paraId="2B20B0FB" w14:textId="77777777">
        <w:trPr>
          <w:trHeight w:val="454"/>
          <w:jc w:val="center"/>
        </w:trPr>
        <w:tc>
          <w:tcPr>
            <w:tcW w:w="846" w:type="dxa"/>
            <w:vAlign w:val="center"/>
          </w:tcPr>
          <w:p w14:paraId="7B086505"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3</w:t>
            </w:r>
          </w:p>
        </w:tc>
        <w:tc>
          <w:tcPr>
            <w:tcW w:w="1559" w:type="dxa"/>
            <w:vAlign w:val="center"/>
          </w:tcPr>
          <w:p w14:paraId="0C18590C"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彭华</w:t>
            </w:r>
          </w:p>
        </w:tc>
        <w:tc>
          <w:tcPr>
            <w:tcW w:w="1134" w:type="dxa"/>
            <w:vAlign w:val="center"/>
          </w:tcPr>
          <w:p w14:paraId="1D1CC7F3"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742F7DA8"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教高</w:t>
            </w:r>
          </w:p>
        </w:tc>
        <w:tc>
          <w:tcPr>
            <w:tcW w:w="3119" w:type="dxa"/>
            <w:vAlign w:val="center"/>
          </w:tcPr>
          <w:p w14:paraId="5CF481B4"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编制组副组长</w:t>
            </w:r>
          </w:p>
        </w:tc>
      </w:tr>
      <w:tr w:rsidR="00D434D9" w14:paraId="52AAAF8D" w14:textId="77777777">
        <w:trPr>
          <w:trHeight w:val="454"/>
          <w:jc w:val="center"/>
        </w:trPr>
        <w:tc>
          <w:tcPr>
            <w:tcW w:w="846" w:type="dxa"/>
            <w:vAlign w:val="center"/>
          </w:tcPr>
          <w:p w14:paraId="203257D0"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4</w:t>
            </w:r>
          </w:p>
        </w:tc>
        <w:tc>
          <w:tcPr>
            <w:tcW w:w="1559" w:type="dxa"/>
            <w:vAlign w:val="center"/>
          </w:tcPr>
          <w:p w14:paraId="465F9D1B"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刘志暘</w:t>
            </w:r>
          </w:p>
        </w:tc>
        <w:tc>
          <w:tcPr>
            <w:tcW w:w="1134" w:type="dxa"/>
            <w:vAlign w:val="center"/>
          </w:tcPr>
          <w:p w14:paraId="5D1AE6C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6C14558E"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高工</w:t>
            </w:r>
          </w:p>
        </w:tc>
        <w:tc>
          <w:tcPr>
            <w:tcW w:w="3119" w:type="dxa"/>
            <w:vAlign w:val="center"/>
          </w:tcPr>
          <w:p w14:paraId="63230CB0"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总体审查</w:t>
            </w:r>
          </w:p>
        </w:tc>
      </w:tr>
      <w:tr w:rsidR="00D434D9" w14:paraId="120827DB" w14:textId="77777777">
        <w:trPr>
          <w:trHeight w:val="454"/>
          <w:jc w:val="center"/>
        </w:trPr>
        <w:tc>
          <w:tcPr>
            <w:tcW w:w="846" w:type="dxa"/>
            <w:vAlign w:val="center"/>
          </w:tcPr>
          <w:p w14:paraId="791D9879"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5</w:t>
            </w:r>
          </w:p>
        </w:tc>
        <w:tc>
          <w:tcPr>
            <w:tcW w:w="1559" w:type="dxa"/>
            <w:vAlign w:val="center"/>
          </w:tcPr>
          <w:p w14:paraId="7F6F5B81"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孙壮志</w:t>
            </w:r>
          </w:p>
        </w:tc>
        <w:tc>
          <w:tcPr>
            <w:tcW w:w="1134" w:type="dxa"/>
            <w:vAlign w:val="center"/>
          </w:tcPr>
          <w:p w14:paraId="6E166650"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6C5FEE0A"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教高</w:t>
            </w:r>
          </w:p>
        </w:tc>
        <w:tc>
          <w:tcPr>
            <w:tcW w:w="3119" w:type="dxa"/>
            <w:vAlign w:val="center"/>
          </w:tcPr>
          <w:p w14:paraId="373BF3E3"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总体审查</w:t>
            </w:r>
          </w:p>
        </w:tc>
      </w:tr>
      <w:tr w:rsidR="00D434D9" w14:paraId="72A80A69" w14:textId="77777777">
        <w:trPr>
          <w:trHeight w:val="454"/>
          <w:jc w:val="center"/>
        </w:trPr>
        <w:tc>
          <w:tcPr>
            <w:tcW w:w="846" w:type="dxa"/>
            <w:vAlign w:val="center"/>
          </w:tcPr>
          <w:p w14:paraId="5DEDAE9C"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6</w:t>
            </w:r>
          </w:p>
        </w:tc>
        <w:tc>
          <w:tcPr>
            <w:tcW w:w="1559" w:type="dxa"/>
            <w:vAlign w:val="center"/>
          </w:tcPr>
          <w:p w14:paraId="02507D6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张顶立</w:t>
            </w:r>
          </w:p>
        </w:tc>
        <w:tc>
          <w:tcPr>
            <w:tcW w:w="1134" w:type="dxa"/>
            <w:vAlign w:val="center"/>
          </w:tcPr>
          <w:p w14:paraId="64E78D04"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2219BFEE"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教授</w:t>
            </w:r>
          </w:p>
        </w:tc>
        <w:tc>
          <w:tcPr>
            <w:tcW w:w="3119" w:type="dxa"/>
            <w:vAlign w:val="center"/>
          </w:tcPr>
          <w:p w14:paraId="50E4C009"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总体审查</w:t>
            </w:r>
          </w:p>
        </w:tc>
      </w:tr>
      <w:tr w:rsidR="00D434D9" w14:paraId="7E25AD41" w14:textId="77777777">
        <w:trPr>
          <w:trHeight w:val="454"/>
          <w:jc w:val="center"/>
        </w:trPr>
        <w:tc>
          <w:tcPr>
            <w:tcW w:w="846" w:type="dxa"/>
            <w:vAlign w:val="center"/>
          </w:tcPr>
          <w:p w14:paraId="33A442A0"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7</w:t>
            </w:r>
          </w:p>
        </w:tc>
        <w:tc>
          <w:tcPr>
            <w:tcW w:w="1559" w:type="dxa"/>
            <w:vAlign w:val="center"/>
          </w:tcPr>
          <w:p w14:paraId="3F9CBDEE"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张文强</w:t>
            </w:r>
          </w:p>
        </w:tc>
        <w:tc>
          <w:tcPr>
            <w:tcW w:w="1134" w:type="dxa"/>
            <w:vAlign w:val="center"/>
          </w:tcPr>
          <w:p w14:paraId="7B2F2A13"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男</w:t>
            </w:r>
          </w:p>
        </w:tc>
        <w:tc>
          <w:tcPr>
            <w:tcW w:w="2126" w:type="dxa"/>
            <w:vAlign w:val="center"/>
          </w:tcPr>
          <w:p w14:paraId="5B6E1A34"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高工</w:t>
            </w:r>
          </w:p>
        </w:tc>
        <w:tc>
          <w:tcPr>
            <w:tcW w:w="3119" w:type="dxa"/>
            <w:vAlign w:val="center"/>
          </w:tcPr>
          <w:p w14:paraId="29F02E1C"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总体审查</w:t>
            </w:r>
          </w:p>
        </w:tc>
      </w:tr>
      <w:tr w:rsidR="00D434D9" w14:paraId="33E15720" w14:textId="77777777">
        <w:trPr>
          <w:trHeight w:val="454"/>
          <w:jc w:val="center"/>
        </w:trPr>
        <w:tc>
          <w:tcPr>
            <w:tcW w:w="846" w:type="dxa"/>
            <w:vAlign w:val="center"/>
          </w:tcPr>
          <w:p w14:paraId="0674829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8</w:t>
            </w:r>
          </w:p>
        </w:tc>
        <w:tc>
          <w:tcPr>
            <w:tcW w:w="1559" w:type="dxa"/>
            <w:vAlign w:val="center"/>
          </w:tcPr>
          <w:p w14:paraId="3EC2849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邹策</w:t>
            </w:r>
          </w:p>
        </w:tc>
        <w:tc>
          <w:tcPr>
            <w:tcW w:w="1134" w:type="dxa"/>
            <w:vAlign w:val="center"/>
          </w:tcPr>
          <w:p w14:paraId="4765755D"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1A5448D4"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高工</w:t>
            </w:r>
          </w:p>
        </w:tc>
        <w:tc>
          <w:tcPr>
            <w:tcW w:w="3119" w:type="dxa"/>
            <w:vAlign w:val="center"/>
          </w:tcPr>
          <w:p w14:paraId="2E7AB0E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总体审查</w:t>
            </w:r>
          </w:p>
        </w:tc>
      </w:tr>
      <w:tr w:rsidR="00D434D9" w14:paraId="24EF27E7" w14:textId="77777777">
        <w:trPr>
          <w:trHeight w:val="454"/>
          <w:jc w:val="center"/>
        </w:trPr>
        <w:tc>
          <w:tcPr>
            <w:tcW w:w="846" w:type="dxa"/>
            <w:vAlign w:val="center"/>
          </w:tcPr>
          <w:p w14:paraId="66D82BDB"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9</w:t>
            </w:r>
          </w:p>
        </w:tc>
        <w:tc>
          <w:tcPr>
            <w:tcW w:w="1559" w:type="dxa"/>
            <w:vAlign w:val="center"/>
          </w:tcPr>
          <w:p w14:paraId="0E176A78"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王罡</w:t>
            </w:r>
          </w:p>
        </w:tc>
        <w:tc>
          <w:tcPr>
            <w:tcW w:w="1134" w:type="dxa"/>
            <w:vAlign w:val="center"/>
          </w:tcPr>
          <w:p w14:paraId="335C4560"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75DE4E29"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高工</w:t>
            </w:r>
          </w:p>
        </w:tc>
        <w:tc>
          <w:tcPr>
            <w:tcW w:w="3119" w:type="dxa"/>
            <w:vAlign w:val="center"/>
          </w:tcPr>
          <w:p w14:paraId="6C697660"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总体审查</w:t>
            </w:r>
          </w:p>
        </w:tc>
      </w:tr>
      <w:tr w:rsidR="00D434D9" w14:paraId="289EB236" w14:textId="77777777">
        <w:trPr>
          <w:trHeight w:val="454"/>
          <w:jc w:val="center"/>
        </w:trPr>
        <w:tc>
          <w:tcPr>
            <w:tcW w:w="846" w:type="dxa"/>
            <w:vAlign w:val="center"/>
          </w:tcPr>
          <w:p w14:paraId="05DA9978"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0</w:t>
            </w:r>
          </w:p>
        </w:tc>
        <w:tc>
          <w:tcPr>
            <w:tcW w:w="1559" w:type="dxa"/>
            <w:vAlign w:val="center"/>
          </w:tcPr>
          <w:p w14:paraId="2E3E4E30"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高利宏</w:t>
            </w:r>
          </w:p>
        </w:tc>
        <w:tc>
          <w:tcPr>
            <w:tcW w:w="1134" w:type="dxa"/>
            <w:vAlign w:val="center"/>
          </w:tcPr>
          <w:p w14:paraId="274A46C1"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6789203E"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工程师</w:t>
            </w:r>
          </w:p>
        </w:tc>
        <w:tc>
          <w:tcPr>
            <w:tcW w:w="3119" w:type="dxa"/>
            <w:vAlign w:val="center"/>
          </w:tcPr>
          <w:p w14:paraId="12A6EB54"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相关章节起草</w:t>
            </w:r>
          </w:p>
        </w:tc>
      </w:tr>
      <w:tr w:rsidR="00D434D9" w14:paraId="638E3C0C" w14:textId="77777777">
        <w:trPr>
          <w:trHeight w:val="454"/>
          <w:jc w:val="center"/>
        </w:trPr>
        <w:tc>
          <w:tcPr>
            <w:tcW w:w="846" w:type="dxa"/>
            <w:vAlign w:val="center"/>
          </w:tcPr>
          <w:p w14:paraId="6B277A09"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1</w:t>
            </w:r>
          </w:p>
        </w:tc>
        <w:tc>
          <w:tcPr>
            <w:tcW w:w="1559" w:type="dxa"/>
            <w:vAlign w:val="center"/>
          </w:tcPr>
          <w:p w14:paraId="6481A2DA"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马亮</w:t>
            </w:r>
          </w:p>
        </w:tc>
        <w:tc>
          <w:tcPr>
            <w:tcW w:w="1134" w:type="dxa"/>
            <w:vAlign w:val="center"/>
          </w:tcPr>
          <w:p w14:paraId="5C518180"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3DE1F274"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工程师</w:t>
            </w:r>
          </w:p>
        </w:tc>
        <w:tc>
          <w:tcPr>
            <w:tcW w:w="3119" w:type="dxa"/>
            <w:vAlign w:val="center"/>
          </w:tcPr>
          <w:p w14:paraId="201F15A6"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相关章节起草</w:t>
            </w:r>
          </w:p>
        </w:tc>
      </w:tr>
      <w:tr w:rsidR="00D434D9" w14:paraId="5E5D95C3" w14:textId="77777777">
        <w:trPr>
          <w:trHeight w:val="454"/>
          <w:jc w:val="center"/>
        </w:trPr>
        <w:tc>
          <w:tcPr>
            <w:tcW w:w="846" w:type="dxa"/>
            <w:vAlign w:val="center"/>
          </w:tcPr>
          <w:p w14:paraId="62A281C8"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2</w:t>
            </w:r>
          </w:p>
        </w:tc>
        <w:tc>
          <w:tcPr>
            <w:tcW w:w="1559" w:type="dxa"/>
            <w:vAlign w:val="center"/>
          </w:tcPr>
          <w:p w14:paraId="0F59C54D"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王耀</w:t>
            </w:r>
          </w:p>
        </w:tc>
        <w:tc>
          <w:tcPr>
            <w:tcW w:w="1134" w:type="dxa"/>
            <w:vAlign w:val="center"/>
          </w:tcPr>
          <w:p w14:paraId="01F2E72E"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5E9B78C5"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高工</w:t>
            </w:r>
          </w:p>
        </w:tc>
        <w:tc>
          <w:tcPr>
            <w:tcW w:w="3119" w:type="dxa"/>
            <w:vAlign w:val="center"/>
          </w:tcPr>
          <w:p w14:paraId="0D750C1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相关章节审定</w:t>
            </w:r>
          </w:p>
        </w:tc>
      </w:tr>
      <w:tr w:rsidR="00D434D9" w14:paraId="6FAA6F21" w14:textId="77777777">
        <w:trPr>
          <w:trHeight w:val="454"/>
          <w:jc w:val="center"/>
        </w:trPr>
        <w:tc>
          <w:tcPr>
            <w:tcW w:w="846" w:type="dxa"/>
            <w:vAlign w:val="center"/>
          </w:tcPr>
          <w:p w14:paraId="474737A6"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lastRenderedPageBreak/>
              <w:t>1</w:t>
            </w:r>
            <w:r>
              <w:rPr>
                <w:rFonts w:ascii="Times New Roman" w:eastAsia="仿宋" w:hAnsi="Times New Roman" w:cs="Times New Roman"/>
                <w:sz w:val="24"/>
                <w:szCs w:val="24"/>
              </w:rPr>
              <w:t>3</w:t>
            </w:r>
          </w:p>
        </w:tc>
        <w:tc>
          <w:tcPr>
            <w:tcW w:w="1559" w:type="dxa"/>
            <w:vAlign w:val="center"/>
          </w:tcPr>
          <w:p w14:paraId="122EC508"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史钟华</w:t>
            </w:r>
          </w:p>
        </w:tc>
        <w:tc>
          <w:tcPr>
            <w:tcW w:w="1134" w:type="dxa"/>
            <w:vAlign w:val="center"/>
          </w:tcPr>
          <w:p w14:paraId="274982B3"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4A27C8BF"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工程师</w:t>
            </w:r>
          </w:p>
        </w:tc>
        <w:tc>
          <w:tcPr>
            <w:tcW w:w="3119" w:type="dxa"/>
            <w:vAlign w:val="center"/>
          </w:tcPr>
          <w:p w14:paraId="734D184E"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相关章节审定</w:t>
            </w:r>
          </w:p>
        </w:tc>
      </w:tr>
      <w:tr w:rsidR="00D434D9" w14:paraId="5FD53FAE" w14:textId="77777777">
        <w:trPr>
          <w:trHeight w:val="454"/>
          <w:jc w:val="center"/>
        </w:trPr>
        <w:tc>
          <w:tcPr>
            <w:tcW w:w="846" w:type="dxa"/>
            <w:vAlign w:val="center"/>
          </w:tcPr>
          <w:p w14:paraId="78763C7F"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4</w:t>
            </w:r>
          </w:p>
        </w:tc>
        <w:tc>
          <w:tcPr>
            <w:tcW w:w="1559" w:type="dxa"/>
            <w:vAlign w:val="center"/>
          </w:tcPr>
          <w:p w14:paraId="6AFBC98C"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姚建石</w:t>
            </w:r>
          </w:p>
        </w:tc>
        <w:tc>
          <w:tcPr>
            <w:tcW w:w="1134" w:type="dxa"/>
            <w:vAlign w:val="center"/>
          </w:tcPr>
          <w:p w14:paraId="586FF1F9"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59A2CFDF"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工程师</w:t>
            </w:r>
          </w:p>
        </w:tc>
        <w:tc>
          <w:tcPr>
            <w:tcW w:w="3119" w:type="dxa"/>
            <w:vAlign w:val="center"/>
          </w:tcPr>
          <w:p w14:paraId="560D85DC"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相关章节审定</w:t>
            </w:r>
          </w:p>
        </w:tc>
      </w:tr>
      <w:tr w:rsidR="00D434D9" w14:paraId="190A4C90" w14:textId="77777777">
        <w:trPr>
          <w:trHeight w:val="454"/>
          <w:jc w:val="center"/>
        </w:trPr>
        <w:tc>
          <w:tcPr>
            <w:tcW w:w="846" w:type="dxa"/>
            <w:vAlign w:val="center"/>
          </w:tcPr>
          <w:p w14:paraId="12F8F298"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5</w:t>
            </w:r>
          </w:p>
        </w:tc>
        <w:tc>
          <w:tcPr>
            <w:tcW w:w="1559" w:type="dxa"/>
            <w:vAlign w:val="center"/>
          </w:tcPr>
          <w:p w14:paraId="737F78C6"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肖骁骐</w:t>
            </w:r>
          </w:p>
        </w:tc>
        <w:tc>
          <w:tcPr>
            <w:tcW w:w="1134" w:type="dxa"/>
            <w:vAlign w:val="center"/>
          </w:tcPr>
          <w:p w14:paraId="7C492FAC"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1EB6E17B"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高工</w:t>
            </w:r>
          </w:p>
        </w:tc>
        <w:tc>
          <w:tcPr>
            <w:tcW w:w="3119" w:type="dxa"/>
            <w:vAlign w:val="center"/>
          </w:tcPr>
          <w:p w14:paraId="68F4F93B"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统稿</w:t>
            </w:r>
          </w:p>
        </w:tc>
      </w:tr>
      <w:tr w:rsidR="00D434D9" w14:paraId="35B33403" w14:textId="77777777">
        <w:trPr>
          <w:trHeight w:val="454"/>
          <w:jc w:val="center"/>
        </w:trPr>
        <w:tc>
          <w:tcPr>
            <w:tcW w:w="846" w:type="dxa"/>
            <w:vAlign w:val="center"/>
          </w:tcPr>
          <w:p w14:paraId="3B27FB04"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6</w:t>
            </w:r>
          </w:p>
        </w:tc>
        <w:tc>
          <w:tcPr>
            <w:tcW w:w="1559" w:type="dxa"/>
            <w:vAlign w:val="center"/>
          </w:tcPr>
          <w:p w14:paraId="07D5A5F8"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吴海洋</w:t>
            </w:r>
          </w:p>
        </w:tc>
        <w:tc>
          <w:tcPr>
            <w:tcW w:w="1134" w:type="dxa"/>
            <w:vAlign w:val="center"/>
          </w:tcPr>
          <w:p w14:paraId="2A4CC295"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5DD19D6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高工</w:t>
            </w:r>
          </w:p>
        </w:tc>
        <w:tc>
          <w:tcPr>
            <w:tcW w:w="3119" w:type="dxa"/>
            <w:vAlign w:val="center"/>
          </w:tcPr>
          <w:p w14:paraId="4D905900"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相关章节起草</w:t>
            </w:r>
          </w:p>
        </w:tc>
      </w:tr>
      <w:tr w:rsidR="00D434D9" w14:paraId="56AC15E6" w14:textId="77777777">
        <w:trPr>
          <w:trHeight w:val="454"/>
          <w:jc w:val="center"/>
        </w:trPr>
        <w:tc>
          <w:tcPr>
            <w:tcW w:w="846" w:type="dxa"/>
            <w:vAlign w:val="center"/>
          </w:tcPr>
          <w:p w14:paraId="36DF16DB"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7</w:t>
            </w:r>
          </w:p>
        </w:tc>
        <w:tc>
          <w:tcPr>
            <w:tcW w:w="1559" w:type="dxa"/>
            <w:vAlign w:val="center"/>
          </w:tcPr>
          <w:p w14:paraId="277C9924"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马文辉</w:t>
            </w:r>
          </w:p>
        </w:tc>
        <w:tc>
          <w:tcPr>
            <w:tcW w:w="1134" w:type="dxa"/>
            <w:vAlign w:val="center"/>
          </w:tcPr>
          <w:p w14:paraId="720BBBCA"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473019B0"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博士</w:t>
            </w:r>
          </w:p>
        </w:tc>
        <w:tc>
          <w:tcPr>
            <w:tcW w:w="3119" w:type="dxa"/>
            <w:vAlign w:val="center"/>
          </w:tcPr>
          <w:p w14:paraId="1B563E98"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相关章节起草</w:t>
            </w:r>
          </w:p>
        </w:tc>
      </w:tr>
      <w:tr w:rsidR="00D434D9" w14:paraId="279FE515" w14:textId="77777777">
        <w:trPr>
          <w:trHeight w:val="454"/>
          <w:jc w:val="center"/>
        </w:trPr>
        <w:tc>
          <w:tcPr>
            <w:tcW w:w="846" w:type="dxa"/>
            <w:vAlign w:val="center"/>
          </w:tcPr>
          <w:p w14:paraId="22D0F9BD"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8</w:t>
            </w:r>
          </w:p>
        </w:tc>
        <w:tc>
          <w:tcPr>
            <w:tcW w:w="1559" w:type="dxa"/>
            <w:vAlign w:val="center"/>
          </w:tcPr>
          <w:p w14:paraId="460991B0"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王彦</w:t>
            </w:r>
          </w:p>
        </w:tc>
        <w:tc>
          <w:tcPr>
            <w:tcW w:w="1134" w:type="dxa"/>
            <w:vAlign w:val="center"/>
          </w:tcPr>
          <w:p w14:paraId="7826F875"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0A169373"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工程师</w:t>
            </w:r>
          </w:p>
        </w:tc>
        <w:tc>
          <w:tcPr>
            <w:tcW w:w="3119" w:type="dxa"/>
            <w:vAlign w:val="center"/>
          </w:tcPr>
          <w:p w14:paraId="1F234878"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相关章节审定</w:t>
            </w:r>
          </w:p>
        </w:tc>
      </w:tr>
      <w:tr w:rsidR="00D434D9" w14:paraId="65B01159" w14:textId="77777777">
        <w:trPr>
          <w:trHeight w:val="454"/>
          <w:jc w:val="center"/>
        </w:trPr>
        <w:tc>
          <w:tcPr>
            <w:tcW w:w="846" w:type="dxa"/>
            <w:vAlign w:val="center"/>
          </w:tcPr>
          <w:p w14:paraId="3C24270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sz w:val="24"/>
                <w:szCs w:val="24"/>
              </w:rPr>
              <w:t>9</w:t>
            </w:r>
          </w:p>
        </w:tc>
        <w:tc>
          <w:tcPr>
            <w:tcW w:w="1559" w:type="dxa"/>
            <w:vAlign w:val="center"/>
          </w:tcPr>
          <w:p w14:paraId="51FA0D8F"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刘运亮</w:t>
            </w:r>
          </w:p>
        </w:tc>
        <w:tc>
          <w:tcPr>
            <w:tcW w:w="1134" w:type="dxa"/>
            <w:vAlign w:val="center"/>
          </w:tcPr>
          <w:p w14:paraId="00E714E0"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3C187465"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教高</w:t>
            </w:r>
          </w:p>
        </w:tc>
        <w:tc>
          <w:tcPr>
            <w:tcW w:w="3119" w:type="dxa"/>
            <w:vAlign w:val="center"/>
          </w:tcPr>
          <w:p w14:paraId="1136282D"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内部审稿</w:t>
            </w:r>
          </w:p>
        </w:tc>
      </w:tr>
      <w:tr w:rsidR="00D434D9" w14:paraId="7B108E59" w14:textId="77777777">
        <w:trPr>
          <w:trHeight w:val="454"/>
          <w:jc w:val="center"/>
        </w:trPr>
        <w:tc>
          <w:tcPr>
            <w:tcW w:w="846" w:type="dxa"/>
            <w:vAlign w:val="center"/>
          </w:tcPr>
          <w:p w14:paraId="2E967CB8"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sz w:val="24"/>
                <w:szCs w:val="24"/>
              </w:rPr>
              <w:t>0</w:t>
            </w:r>
          </w:p>
        </w:tc>
        <w:tc>
          <w:tcPr>
            <w:tcW w:w="1559" w:type="dxa"/>
            <w:vAlign w:val="center"/>
          </w:tcPr>
          <w:p w14:paraId="5E3B5C35"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李玲</w:t>
            </w:r>
          </w:p>
        </w:tc>
        <w:tc>
          <w:tcPr>
            <w:tcW w:w="1134" w:type="dxa"/>
            <w:vAlign w:val="center"/>
          </w:tcPr>
          <w:p w14:paraId="264D5464"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女</w:t>
            </w:r>
          </w:p>
        </w:tc>
        <w:tc>
          <w:tcPr>
            <w:tcW w:w="2126" w:type="dxa"/>
            <w:vAlign w:val="center"/>
          </w:tcPr>
          <w:p w14:paraId="7FAB52D2"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教高</w:t>
            </w:r>
          </w:p>
        </w:tc>
        <w:tc>
          <w:tcPr>
            <w:tcW w:w="3119" w:type="dxa"/>
            <w:vAlign w:val="center"/>
          </w:tcPr>
          <w:p w14:paraId="6A9541F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内部审稿</w:t>
            </w:r>
          </w:p>
        </w:tc>
      </w:tr>
      <w:tr w:rsidR="00D434D9" w14:paraId="14877805" w14:textId="77777777">
        <w:trPr>
          <w:trHeight w:val="454"/>
          <w:jc w:val="center"/>
        </w:trPr>
        <w:tc>
          <w:tcPr>
            <w:tcW w:w="846" w:type="dxa"/>
            <w:vAlign w:val="center"/>
          </w:tcPr>
          <w:p w14:paraId="4531E292"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sz w:val="24"/>
                <w:szCs w:val="24"/>
              </w:rPr>
              <w:t>1</w:t>
            </w:r>
          </w:p>
        </w:tc>
        <w:tc>
          <w:tcPr>
            <w:tcW w:w="1559" w:type="dxa"/>
            <w:vAlign w:val="center"/>
          </w:tcPr>
          <w:p w14:paraId="25CDC6CB"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王志京</w:t>
            </w:r>
          </w:p>
        </w:tc>
        <w:tc>
          <w:tcPr>
            <w:tcW w:w="1134" w:type="dxa"/>
            <w:vAlign w:val="center"/>
          </w:tcPr>
          <w:p w14:paraId="625025B9"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37C40B1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高工</w:t>
            </w:r>
          </w:p>
        </w:tc>
        <w:tc>
          <w:tcPr>
            <w:tcW w:w="3119" w:type="dxa"/>
            <w:vAlign w:val="center"/>
          </w:tcPr>
          <w:p w14:paraId="76EA45DF"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相关章节起草</w:t>
            </w:r>
          </w:p>
        </w:tc>
      </w:tr>
      <w:tr w:rsidR="00D434D9" w14:paraId="7A6A13DF" w14:textId="77777777">
        <w:trPr>
          <w:trHeight w:val="454"/>
          <w:jc w:val="center"/>
        </w:trPr>
        <w:tc>
          <w:tcPr>
            <w:tcW w:w="846" w:type="dxa"/>
            <w:vAlign w:val="center"/>
          </w:tcPr>
          <w:p w14:paraId="2C1422F9"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sz w:val="24"/>
                <w:szCs w:val="24"/>
              </w:rPr>
              <w:t>2</w:t>
            </w:r>
          </w:p>
        </w:tc>
        <w:tc>
          <w:tcPr>
            <w:tcW w:w="1559" w:type="dxa"/>
            <w:vAlign w:val="center"/>
          </w:tcPr>
          <w:p w14:paraId="1B8E650E"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任雅琴</w:t>
            </w:r>
          </w:p>
        </w:tc>
        <w:tc>
          <w:tcPr>
            <w:tcW w:w="1134" w:type="dxa"/>
            <w:vAlign w:val="center"/>
          </w:tcPr>
          <w:p w14:paraId="40C77F36"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女</w:t>
            </w:r>
          </w:p>
        </w:tc>
        <w:tc>
          <w:tcPr>
            <w:tcW w:w="2126" w:type="dxa"/>
            <w:vAlign w:val="center"/>
          </w:tcPr>
          <w:p w14:paraId="40680C24"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高工</w:t>
            </w:r>
          </w:p>
        </w:tc>
        <w:tc>
          <w:tcPr>
            <w:tcW w:w="3119" w:type="dxa"/>
            <w:vAlign w:val="center"/>
          </w:tcPr>
          <w:p w14:paraId="72A68C8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相关章节起草</w:t>
            </w:r>
          </w:p>
        </w:tc>
      </w:tr>
      <w:tr w:rsidR="00D434D9" w14:paraId="6C21F2F2" w14:textId="77777777">
        <w:trPr>
          <w:trHeight w:val="454"/>
          <w:jc w:val="center"/>
        </w:trPr>
        <w:tc>
          <w:tcPr>
            <w:tcW w:w="846" w:type="dxa"/>
            <w:vAlign w:val="center"/>
          </w:tcPr>
          <w:p w14:paraId="5289438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sz w:val="24"/>
                <w:szCs w:val="24"/>
              </w:rPr>
              <w:t>3</w:t>
            </w:r>
          </w:p>
        </w:tc>
        <w:tc>
          <w:tcPr>
            <w:tcW w:w="1559" w:type="dxa"/>
            <w:vAlign w:val="center"/>
          </w:tcPr>
          <w:p w14:paraId="76F07312"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牛晓凯</w:t>
            </w:r>
          </w:p>
        </w:tc>
        <w:tc>
          <w:tcPr>
            <w:tcW w:w="1134" w:type="dxa"/>
            <w:vAlign w:val="center"/>
          </w:tcPr>
          <w:p w14:paraId="017B825D"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7A44D0F8"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教高</w:t>
            </w:r>
          </w:p>
        </w:tc>
        <w:tc>
          <w:tcPr>
            <w:tcW w:w="3119" w:type="dxa"/>
            <w:vAlign w:val="center"/>
          </w:tcPr>
          <w:p w14:paraId="3D11BA39"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相关章节起草</w:t>
            </w:r>
          </w:p>
        </w:tc>
      </w:tr>
      <w:tr w:rsidR="00D434D9" w14:paraId="76DBD371" w14:textId="77777777">
        <w:trPr>
          <w:trHeight w:val="454"/>
          <w:jc w:val="center"/>
        </w:trPr>
        <w:tc>
          <w:tcPr>
            <w:tcW w:w="846" w:type="dxa"/>
            <w:vAlign w:val="center"/>
          </w:tcPr>
          <w:p w14:paraId="6D7230BD"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sz w:val="24"/>
                <w:szCs w:val="24"/>
              </w:rPr>
              <w:t>4</w:t>
            </w:r>
          </w:p>
        </w:tc>
        <w:tc>
          <w:tcPr>
            <w:tcW w:w="1559" w:type="dxa"/>
            <w:vAlign w:val="center"/>
          </w:tcPr>
          <w:p w14:paraId="50C4A231"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王剑晨</w:t>
            </w:r>
          </w:p>
        </w:tc>
        <w:tc>
          <w:tcPr>
            <w:tcW w:w="1134" w:type="dxa"/>
            <w:vAlign w:val="center"/>
          </w:tcPr>
          <w:p w14:paraId="228F226C"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68283CEF"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高工</w:t>
            </w:r>
          </w:p>
        </w:tc>
        <w:tc>
          <w:tcPr>
            <w:tcW w:w="3119" w:type="dxa"/>
            <w:vAlign w:val="center"/>
          </w:tcPr>
          <w:p w14:paraId="6AB68366"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相关章节起草</w:t>
            </w:r>
          </w:p>
        </w:tc>
      </w:tr>
      <w:tr w:rsidR="00D434D9" w14:paraId="341CDF94" w14:textId="77777777">
        <w:trPr>
          <w:trHeight w:val="454"/>
          <w:jc w:val="center"/>
        </w:trPr>
        <w:tc>
          <w:tcPr>
            <w:tcW w:w="846" w:type="dxa"/>
            <w:vAlign w:val="center"/>
          </w:tcPr>
          <w:p w14:paraId="6A4B8BC3"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sz w:val="24"/>
                <w:szCs w:val="24"/>
              </w:rPr>
              <w:t>5</w:t>
            </w:r>
          </w:p>
        </w:tc>
        <w:tc>
          <w:tcPr>
            <w:tcW w:w="1559" w:type="dxa"/>
            <w:vAlign w:val="center"/>
          </w:tcPr>
          <w:p w14:paraId="6F3D9F7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陈林</w:t>
            </w:r>
          </w:p>
        </w:tc>
        <w:tc>
          <w:tcPr>
            <w:tcW w:w="1134" w:type="dxa"/>
            <w:vAlign w:val="center"/>
          </w:tcPr>
          <w:p w14:paraId="2A1B7A1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7B278085"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高工</w:t>
            </w:r>
          </w:p>
        </w:tc>
        <w:tc>
          <w:tcPr>
            <w:tcW w:w="3119" w:type="dxa"/>
            <w:vAlign w:val="center"/>
          </w:tcPr>
          <w:p w14:paraId="357A690D"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相关章节起草</w:t>
            </w:r>
          </w:p>
        </w:tc>
      </w:tr>
      <w:tr w:rsidR="00D434D9" w14:paraId="23477A3E" w14:textId="77777777">
        <w:trPr>
          <w:trHeight w:val="454"/>
          <w:jc w:val="center"/>
        </w:trPr>
        <w:tc>
          <w:tcPr>
            <w:tcW w:w="846" w:type="dxa"/>
            <w:vAlign w:val="center"/>
          </w:tcPr>
          <w:p w14:paraId="52BA1206"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sz w:val="24"/>
                <w:szCs w:val="24"/>
              </w:rPr>
              <w:t>6</w:t>
            </w:r>
          </w:p>
        </w:tc>
        <w:tc>
          <w:tcPr>
            <w:tcW w:w="1559" w:type="dxa"/>
            <w:vAlign w:val="center"/>
          </w:tcPr>
          <w:p w14:paraId="4752412D"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蔡小培</w:t>
            </w:r>
          </w:p>
        </w:tc>
        <w:tc>
          <w:tcPr>
            <w:tcW w:w="1134" w:type="dxa"/>
            <w:vAlign w:val="center"/>
          </w:tcPr>
          <w:p w14:paraId="399B42C0"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145C8CB4"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教授</w:t>
            </w:r>
          </w:p>
        </w:tc>
        <w:tc>
          <w:tcPr>
            <w:tcW w:w="3119" w:type="dxa"/>
            <w:vAlign w:val="center"/>
          </w:tcPr>
          <w:p w14:paraId="3D8E9DC6"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内部审稿</w:t>
            </w:r>
          </w:p>
        </w:tc>
      </w:tr>
      <w:tr w:rsidR="00D434D9" w14:paraId="2DF35F2A" w14:textId="77777777">
        <w:trPr>
          <w:trHeight w:val="454"/>
          <w:jc w:val="center"/>
        </w:trPr>
        <w:tc>
          <w:tcPr>
            <w:tcW w:w="846" w:type="dxa"/>
            <w:vAlign w:val="center"/>
          </w:tcPr>
          <w:p w14:paraId="082950AD"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sz w:val="24"/>
                <w:szCs w:val="24"/>
              </w:rPr>
              <w:t>7</w:t>
            </w:r>
          </w:p>
        </w:tc>
        <w:tc>
          <w:tcPr>
            <w:tcW w:w="1559" w:type="dxa"/>
            <w:vAlign w:val="center"/>
          </w:tcPr>
          <w:p w14:paraId="3408C082"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肖宏</w:t>
            </w:r>
          </w:p>
        </w:tc>
        <w:tc>
          <w:tcPr>
            <w:tcW w:w="1134" w:type="dxa"/>
            <w:vAlign w:val="center"/>
          </w:tcPr>
          <w:p w14:paraId="4ECE15E4"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532A9D6D"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教授</w:t>
            </w:r>
          </w:p>
        </w:tc>
        <w:tc>
          <w:tcPr>
            <w:tcW w:w="3119" w:type="dxa"/>
            <w:vAlign w:val="center"/>
          </w:tcPr>
          <w:p w14:paraId="24E63105"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内部审稿</w:t>
            </w:r>
          </w:p>
        </w:tc>
      </w:tr>
      <w:tr w:rsidR="00D434D9" w14:paraId="1079CF69" w14:textId="77777777">
        <w:trPr>
          <w:trHeight w:val="454"/>
          <w:jc w:val="center"/>
        </w:trPr>
        <w:tc>
          <w:tcPr>
            <w:tcW w:w="846" w:type="dxa"/>
            <w:vAlign w:val="center"/>
          </w:tcPr>
          <w:p w14:paraId="6C9699A2"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sz w:val="24"/>
                <w:szCs w:val="24"/>
              </w:rPr>
              <w:t>8</w:t>
            </w:r>
          </w:p>
        </w:tc>
        <w:tc>
          <w:tcPr>
            <w:tcW w:w="1559" w:type="dxa"/>
            <w:vAlign w:val="center"/>
          </w:tcPr>
          <w:p w14:paraId="6890D1B6"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白雁</w:t>
            </w:r>
          </w:p>
        </w:tc>
        <w:tc>
          <w:tcPr>
            <w:tcW w:w="1134" w:type="dxa"/>
            <w:vAlign w:val="center"/>
          </w:tcPr>
          <w:p w14:paraId="16CA28AF"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女</w:t>
            </w:r>
          </w:p>
        </w:tc>
        <w:tc>
          <w:tcPr>
            <w:tcW w:w="2126" w:type="dxa"/>
            <w:vAlign w:val="center"/>
          </w:tcPr>
          <w:p w14:paraId="648774D3"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副教授</w:t>
            </w:r>
          </w:p>
        </w:tc>
        <w:tc>
          <w:tcPr>
            <w:tcW w:w="3119" w:type="dxa"/>
            <w:vAlign w:val="center"/>
          </w:tcPr>
          <w:p w14:paraId="3B99A5C8"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内部审稿</w:t>
            </w:r>
          </w:p>
        </w:tc>
      </w:tr>
      <w:tr w:rsidR="00D434D9" w14:paraId="5BB5F1F7" w14:textId="77777777">
        <w:trPr>
          <w:trHeight w:val="454"/>
          <w:jc w:val="center"/>
        </w:trPr>
        <w:tc>
          <w:tcPr>
            <w:tcW w:w="846" w:type="dxa"/>
            <w:vAlign w:val="center"/>
          </w:tcPr>
          <w:p w14:paraId="2C16BC3F"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sz w:val="24"/>
                <w:szCs w:val="24"/>
              </w:rPr>
              <w:t>9</w:t>
            </w:r>
          </w:p>
        </w:tc>
        <w:tc>
          <w:tcPr>
            <w:tcW w:w="1559" w:type="dxa"/>
            <w:vAlign w:val="center"/>
          </w:tcPr>
          <w:p w14:paraId="7F409333"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吕方泉</w:t>
            </w:r>
          </w:p>
        </w:tc>
        <w:tc>
          <w:tcPr>
            <w:tcW w:w="1134" w:type="dxa"/>
            <w:vAlign w:val="center"/>
          </w:tcPr>
          <w:p w14:paraId="6B5C1551"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46AAC620"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高工</w:t>
            </w:r>
          </w:p>
        </w:tc>
        <w:tc>
          <w:tcPr>
            <w:tcW w:w="3119" w:type="dxa"/>
            <w:vAlign w:val="center"/>
          </w:tcPr>
          <w:p w14:paraId="207FA3A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内部审稿</w:t>
            </w:r>
          </w:p>
        </w:tc>
      </w:tr>
      <w:tr w:rsidR="00D434D9" w14:paraId="02A2E690" w14:textId="77777777">
        <w:trPr>
          <w:trHeight w:val="454"/>
          <w:jc w:val="center"/>
        </w:trPr>
        <w:tc>
          <w:tcPr>
            <w:tcW w:w="846" w:type="dxa"/>
            <w:vAlign w:val="center"/>
          </w:tcPr>
          <w:p w14:paraId="6E1088B0"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3</w:t>
            </w:r>
            <w:r>
              <w:rPr>
                <w:rFonts w:ascii="Times New Roman" w:eastAsia="仿宋" w:hAnsi="Times New Roman" w:cs="Times New Roman"/>
                <w:sz w:val="24"/>
                <w:szCs w:val="24"/>
              </w:rPr>
              <w:t>0</w:t>
            </w:r>
          </w:p>
        </w:tc>
        <w:tc>
          <w:tcPr>
            <w:tcW w:w="1559" w:type="dxa"/>
            <w:vAlign w:val="center"/>
          </w:tcPr>
          <w:p w14:paraId="0B58C0BA"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刘君伟</w:t>
            </w:r>
          </w:p>
        </w:tc>
        <w:tc>
          <w:tcPr>
            <w:tcW w:w="1134" w:type="dxa"/>
            <w:vAlign w:val="center"/>
          </w:tcPr>
          <w:p w14:paraId="66E64B8D"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2BED51F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工程师</w:t>
            </w:r>
          </w:p>
        </w:tc>
        <w:tc>
          <w:tcPr>
            <w:tcW w:w="3119" w:type="dxa"/>
            <w:vAlign w:val="center"/>
          </w:tcPr>
          <w:p w14:paraId="4A6E403B"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内部审稿</w:t>
            </w:r>
          </w:p>
        </w:tc>
      </w:tr>
      <w:tr w:rsidR="00D434D9" w14:paraId="2713301E" w14:textId="77777777">
        <w:trPr>
          <w:trHeight w:val="454"/>
          <w:jc w:val="center"/>
        </w:trPr>
        <w:tc>
          <w:tcPr>
            <w:tcW w:w="846" w:type="dxa"/>
            <w:vAlign w:val="center"/>
          </w:tcPr>
          <w:p w14:paraId="3E73CE98"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3</w:t>
            </w:r>
            <w:r>
              <w:rPr>
                <w:rFonts w:ascii="Times New Roman" w:eastAsia="仿宋" w:hAnsi="Times New Roman" w:cs="Times New Roman"/>
                <w:sz w:val="24"/>
                <w:szCs w:val="24"/>
              </w:rPr>
              <w:t>1</w:t>
            </w:r>
          </w:p>
        </w:tc>
        <w:tc>
          <w:tcPr>
            <w:tcW w:w="1559" w:type="dxa"/>
            <w:vAlign w:val="center"/>
          </w:tcPr>
          <w:p w14:paraId="7BC98478"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张涤新</w:t>
            </w:r>
          </w:p>
        </w:tc>
        <w:tc>
          <w:tcPr>
            <w:tcW w:w="1134" w:type="dxa"/>
            <w:vAlign w:val="center"/>
          </w:tcPr>
          <w:p w14:paraId="7CEBEBF9"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01C89D62"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工程师</w:t>
            </w:r>
          </w:p>
        </w:tc>
        <w:tc>
          <w:tcPr>
            <w:tcW w:w="3119" w:type="dxa"/>
            <w:vAlign w:val="center"/>
          </w:tcPr>
          <w:p w14:paraId="084A57B3"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内部审稿</w:t>
            </w:r>
          </w:p>
        </w:tc>
      </w:tr>
      <w:tr w:rsidR="00D434D9" w14:paraId="07259ADE" w14:textId="77777777">
        <w:trPr>
          <w:trHeight w:val="454"/>
          <w:jc w:val="center"/>
        </w:trPr>
        <w:tc>
          <w:tcPr>
            <w:tcW w:w="846" w:type="dxa"/>
            <w:vAlign w:val="center"/>
          </w:tcPr>
          <w:p w14:paraId="2629C150"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3</w:t>
            </w:r>
            <w:r>
              <w:rPr>
                <w:rFonts w:ascii="Times New Roman" w:eastAsia="仿宋" w:hAnsi="Times New Roman" w:cs="Times New Roman"/>
                <w:sz w:val="24"/>
                <w:szCs w:val="24"/>
              </w:rPr>
              <w:t>2</w:t>
            </w:r>
          </w:p>
        </w:tc>
        <w:tc>
          <w:tcPr>
            <w:tcW w:w="1559" w:type="dxa"/>
            <w:vAlign w:val="center"/>
          </w:tcPr>
          <w:p w14:paraId="2AE9DD2A"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李波</w:t>
            </w:r>
          </w:p>
        </w:tc>
        <w:tc>
          <w:tcPr>
            <w:tcW w:w="1134" w:type="dxa"/>
            <w:vAlign w:val="center"/>
          </w:tcPr>
          <w:p w14:paraId="68D64DD7"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男</w:t>
            </w:r>
          </w:p>
        </w:tc>
        <w:tc>
          <w:tcPr>
            <w:tcW w:w="2126" w:type="dxa"/>
            <w:vAlign w:val="center"/>
          </w:tcPr>
          <w:p w14:paraId="00750E6F"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sz w:val="24"/>
                <w:szCs w:val="24"/>
              </w:rPr>
              <w:t>工程师</w:t>
            </w:r>
          </w:p>
        </w:tc>
        <w:tc>
          <w:tcPr>
            <w:tcW w:w="3119" w:type="dxa"/>
            <w:vAlign w:val="center"/>
          </w:tcPr>
          <w:p w14:paraId="25B76189" w14:textId="77777777" w:rsidR="00D434D9" w:rsidRDefault="00810176">
            <w:pPr>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内部审稿</w:t>
            </w:r>
          </w:p>
        </w:tc>
      </w:tr>
    </w:tbl>
    <w:p w14:paraId="48B2EA50" w14:textId="77777777" w:rsidR="00D434D9" w:rsidRDefault="00D434D9">
      <w:pPr>
        <w:spacing w:afterLines="50" w:after="156"/>
        <w:ind w:firstLineChars="200" w:firstLine="640"/>
        <w:rPr>
          <w:rFonts w:ascii="Times New Roman" w:eastAsia="黑体" w:hAnsi="Times New Roman" w:cs="Times New Roman"/>
          <w:sz w:val="32"/>
          <w:szCs w:val="32"/>
        </w:rPr>
      </w:pPr>
    </w:p>
    <w:p w14:paraId="12D3CEFA" w14:textId="77777777" w:rsidR="00D434D9" w:rsidRDefault="00810176">
      <w:pPr>
        <w:pStyle w:val="a7"/>
        <w:numPr>
          <w:ilvl w:val="1"/>
          <w:numId w:val="1"/>
        </w:numPr>
        <w:spacing w:afterLines="50" w:after="156"/>
        <w:ind w:firstLineChars="0"/>
        <w:outlineLvl w:val="1"/>
        <w:rPr>
          <w:rFonts w:ascii="Times New Roman" w:eastAsia="黑体" w:hAnsi="Times New Roman" w:cs="Times New Roman"/>
          <w:sz w:val="32"/>
          <w:szCs w:val="32"/>
        </w:rPr>
      </w:pPr>
      <w:r>
        <w:rPr>
          <w:rFonts w:ascii="Times New Roman" w:eastAsia="黑体" w:hAnsi="Times New Roman" w:cs="Times New Roman" w:hint="eastAsia"/>
          <w:sz w:val="32"/>
          <w:szCs w:val="32"/>
        </w:rPr>
        <w:t>标准主要起草人及其所做的工作</w:t>
      </w:r>
    </w:p>
    <w:p w14:paraId="62B808C3"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周继波、杨广武和彭华作为编制组的组长和副组长对整个标准的编制过程进行了全面统筹规划和起草工作，对编制内容提出了诸多可行性意见。</w:t>
      </w:r>
    </w:p>
    <w:p w14:paraId="493506AB"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刘志暘</w:t>
      </w:r>
      <w:r>
        <w:rPr>
          <w:rFonts w:ascii="Times New Roman" w:eastAsia="仿宋" w:hAnsi="Times New Roman" w:cs="Times New Roman" w:hint="eastAsia"/>
          <w:sz w:val="32"/>
          <w:szCs w:val="32"/>
        </w:rPr>
        <w:t>、孙壮志和张顶立等人对标准进行总体审查。</w:t>
      </w:r>
    </w:p>
    <w:p w14:paraId="124DA232" w14:textId="77777777" w:rsidR="00D434D9" w:rsidRDefault="00810176">
      <w:pPr>
        <w:spacing w:afterLines="50" w:after="156"/>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lastRenderedPageBreak/>
        <w:t>高利宏等人负责编制了标准第</w:t>
      </w:r>
      <w:r>
        <w:rPr>
          <w:rFonts w:ascii="Times New Roman" w:eastAsia="仿宋" w:hAnsi="Times New Roman" w:cs="Times New Roman" w:hint="eastAsia"/>
          <w:sz w:val="32"/>
          <w:szCs w:val="32"/>
        </w:rPr>
        <w:t>1~3</w:t>
      </w:r>
      <w:r>
        <w:rPr>
          <w:rFonts w:ascii="Times New Roman" w:eastAsia="仿宋" w:hAnsi="Times New Roman" w:cs="Times New Roman" w:hint="eastAsia"/>
          <w:sz w:val="32"/>
          <w:szCs w:val="32"/>
        </w:rPr>
        <w:t>章内容，吴海洋等人负责编制第</w:t>
      </w: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章、第</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章和附录的内容，任雅琴等人负责第</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章和第</w:t>
      </w:r>
      <w:r>
        <w:rPr>
          <w:rFonts w:ascii="Times New Roman" w:eastAsia="仿宋" w:hAnsi="Times New Roman" w:cs="Times New Roman"/>
          <w:sz w:val="32"/>
          <w:szCs w:val="32"/>
        </w:rPr>
        <w:t>9</w:t>
      </w:r>
      <w:r>
        <w:rPr>
          <w:rFonts w:ascii="Times New Roman" w:eastAsia="仿宋" w:hAnsi="Times New Roman" w:cs="Times New Roman" w:hint="eastAsia"/>
          <w:sz w:val="32"/>
          <w:szCs w:val="32"/>
        </w:rPr>
        <w:t>章的内容，王志京等人负责第</w:t>
      </w:r>
      <w:r>
        <w:rPr>
          <w:rFonts w:ascii="Times New Roman" w:eastAsia="仿宋" w:hAnsi="Times New Roman" w:cs="Times New Roman"/>
          <w:sz w:val="32"/>
          <w:szCs w:val="32"/>
        </w:rPr>
        <w:t>6</w:t>
      </w:r>
      <w:r>
        <w:rPr>
          <w:rFonts w:ascii="Times New Roman" w:eastAsia="仿宋" w:hAnsi="Times New Roman" w:cs="Times New Roman" w:hint="eastAsia"/>
          <w:sz w:val="32"/>
          <w:szCs w:val="32"/>
        </w:rPr>
        <w:t>章和第</w:t>
      </w:r>
      <w:r>
        <w:rPr>
          <w:rFonts w:ascii="Times New Roman" w:eastAsia="仿宋" w:hAnsi="Times New Roman" w:cs="Times New Roman" w:hint="eastAsia"/>
          <w:sz w:val="32"/>
          <w:szCs w:val="32"/>
        </w:rPr>
        <w:t>9</w:t>
      </w:r>
      <w:r>
        <w:rPr>
          <w:rFonts w:ascii="Times New Roman" w:eastAsia="仿宋" w:hAnsi="Times New Roman" w:cs="Times New Roman" w:hint="eastAsia"/>
          <w:sz w:val="32"/>
          <w:szCs w:val="32"/>
        </w:rPr>
        <w:t>章的内容。肖骁骐负责统稿工作；王耀、史钟华和姚建石等人负责相关章节的审定工作。最后，刘运亮、李玲和蔡小培等人对标准进行了内部审稿工作。</w:t>
      </w:r>
    </w:p>
    <w:p w14:paraId="475403FF" w14:textId="77777777" w:rsidR="00D434D9" w:rsidRDefault="00810176">
      <w:pPr>
        <w:pStyle w:val="a7"/>
        <w:numPr>
          <w:ilvl w:val="0"/>
          <w:numId w:val="1"/>
        </w:numPr>
        <w:spacing w:afterLines="50" w:after="156"/>
        <w:ind w:firstLineChars="0"/>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起草阶段的</w:t>
      </w:r>
      <w:r>
        <w:rPr>
          <w:rFonts w:ascii="Times New Roman" w:eastAsia="黑体" w:hAnsi="Times New Roman" w:cs="Times New Roman"/>
          <w:sz w:val="32"/>
          <w:szCs w:val="32"/>
        </w:rPr>
        <w:t>主要</w:t>
      </w:r>
      <w:r>
        <w:rPr>
          <w:rFonts w:ascii="Times New Roman" w:eastAsia="黑体" w:hAnsi="Times New Roman" w:cs="Times New Roman" w:hint="eastAsia"/>
          <w:sz w:val="32"/>
          <w:szCs w:val="32"/>
        </w:rPr>
        <w:t>工作</w:t>
      </w:r>
      <w:r>
        <w:rPr>
          <w:rFonts w:ascii="Times New Roman" w:eastAsia="黑体" w:hAnsi="Times New Roman" w:cs="Times New Roman"/>
          <w:sz w:val="32"/>
          <w:szCs w:val="32"/>
        </w:rPr>
        <w:t>过程</w:t>
      </w:r>
    </w:p>
    <w:p w14:paraId="7D2A3170" w14:textId="77777777" w:rsidR="00D434D9" w:rsidRDefault="00810176">
      <w:pPr>
        <w:pStyle w:val="a7"/>
        <w:numPr>
          <w:ilvl w:val="1"/>
          <w:numId w:val="1"/>
        </w:numPr>
        <w:spacing w:afterLines="50" w:after="156"/>
        <w:ind w:firstLineChars="0"/>
        <w:outlineLvl w:val="1"/>
        <w:rPr>
          <w:rFonts w:ascii="Times New Roman" w:eastAsia="楷体" w:hAnsi="Times New Roman" w:cs="Times New Roman"/>
          <w:sz w:val="32"/>
          <w:szCs w:val="32"/>
        </w:rPr>
      </w:pPr>
      <w:r>
        <w:rPr>
          <w:rFonts w:ascii="Times New Roman" w:eastAsia="楷体" w:hAnsi="Times New Roman" w:cs="Times New Roman" w:hint="eastAsia"/>
          <w:sz w:val="32"/>
          <w:szCs w:val="32"/>
        </w:rPr>
        <w:t>计划、预研阶段（</w:t>
      </w:r>
      <w:r>
        <w:rPr>
          <w:rFonts w:ascii="Times New Roman" w:eastAsia="楷体" w:hAnsi="Times New Roman" w:cs="Times New Roman" w:hint="eastAsia"/>
          <w:sz w:val="32"/>
          <w:szCs w:val="32"/>
        </w:rPr>
        <w:t>2</w:t>
      </w:r>
      <w:r>
        <w:rPr>
          <w:rFonts w:ascii="Times New Roman" w:eastAsia="楷体" w:hAnsi="Times New Roman" w:cs="Times New Roman"/>
          <w:sz w:val="32"/>
          <w:szCs w:val="32"/>
        </w:rPr>
        <w:t>018.7</w:t>
      </w:r>
      <w:r>
        <w:rPr>
          <w:rFonts w:ascii="Times New Roman" w:eastAsia="楷体" w:hAnsi="Times New Roman" w:cs="Times New Roman" w:hint="eastAsia"/>
          <w:sz w:val="32"/>
          <w:szCs w:val="32"/>
        </w:rPr>
        <w:t>~</w:t>
      </w:r>
      <w:r>
        <w:rPr>
          <w:rFonts w:ascii="Times New Roman" w:eastAsia="楷体" w:hAnsi="Times New Roman" w:cs="Times New Roman"/>
          <w:sz w:val="32"/>
          <w:szCs w:val="32"/>
        </w:rPr>
        <w:t>2018.8</w:t>
      </w:r>
      <w:r>
        <w:rPr>
          <w:rFonts w:ascii="Times New Roman" w:eastAsia="楷体" w:hAnsi="Times New Roman" w:cs="Times New Roman" w:hint="eastAsia"/>
          <w:sz w:val="32"/>
          <w:szCs w:val="32"/>
        </w:rPr>
        <w:t>）</w:t>
      </w:r>
    </w:p>
    <w:p w14:paraId="56B793CA" w14:textId="5EEB6495"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018</w:t>
      </w:r>
      <w:r>
        <w:rPr>
          <w:rFonts w:ascii="Times New Roman" w:eastAsia="仿宋" w:hAnsi="Times New Roman" w:cs="Times New Roman" w:hint="eastAsia"/>
          <w:sz w:val="32"/>
          <w:szCs w:val="32"/>
        </w:rPr>
        <w:t>年</w:t>
      </w:r>
      <w:r>
        <w:rPr>
          <w:rFonts w:ascii="Times New Roman" w:eastAsia="仿宋" w:hAnsi="Times New Roman" w:cs="Times New Roman"/>
          <w:sz w:val="32"/>
          <w:szCs w:val="32"/>
        </w:rPr>
        <w:t>7</w:t>
      </w:r>
      <w:r>
        <w:rPr>
          <w:rFonts w:ascii="Times New Roman" w:eastAsia="仿宋" w:hAnsi="Times New Roman" w:cs="Times New Roman" w:hint="eastAsia"/>
          <w:sz w:val="32"/>
          <w:szCs w:val="32"/>
        </w:rPr>
        <w:t>月，中国城市轨道交通协会专</w:t>
      </w:r>
      <w:r w:rsidRPr="00C327C2">
        <w:rPr>
          <w:rFonts w:ascii="Times New Roman" w:eastAsia="仿宋" w:hAnsi="Times New Roman" w:cs="Times New Roman" w:hint="eastAsia"/>
          <w:sz w:val="32"/>
          <w:szCs w:val="32"/>
        </w:rPr>
        <w:t>题会议</w:t>
      </w:r>
      <w:r w:rsidR="00011547" w:rsidRPr="00C327C2">
        <w:rPr>
          <w:rFonts w:ascii="Times New Roman" w:eastAsia="仿宋" w:hAnsi="Times New Roman" w:cs="Times New Roman" w:hint="eastAsia"/>
          <w:sz w:val="32"/>
          <w:szCs w:val="32"/>
        </w:rPr>
        <w:t>确定</w:t>
      </w:r>
      <w:r w:rsidRPr="00C327C2">
        <w:rPr>
          <w:rFonts w:ascii="Times New Roman" w:eastAsia="仿宋" w:hAnsi="Times New Roman" w:cs="Times New Roman" w:hint="eastAsia"/>
          <w:sz w:val="32"/>
          <w:szCs w:val="32"/>
        </w:rPr>
        <w:t>了</w:t>
      </w:r>
      <w:r>
        <w:rPr>
          <w:rFonts w:ascii="Times New Roman" w:eastAsia="仿宋" w:hAnsi="Times New Roman" w:cs="Times New Roman" w:hint="eastAsia"/>
          <w:sz w:val="32"/>
          <w:szCs w:val="32"/>
        </w:rPr>
        <w:t>穿越城市轨道交通既有结构安全保护团体标准建设工作，协会委托北京市地铁运营有限公司具体组织穿越城市轨道交通既有结构安全保护技术团体标准研究和编写工作。根据中国城市轨道交通协会要求，筹备成立标准编制工作组，建立联络机制，制定标准编制方案及进度安排，邀请行业内各运营企业，征询行业内各专家意见，总结和交流相关经验，组织相关专业技术人员拟定标准编制方案及团体标准初稿。</w:t>
      </w:r>
    </w:p>
    <w:p w14:paraId="5BADA132" w14:textId="77777777" w:rsidR="00D434D9" w:rsidRDefault="00810176">
      <w:pPr>
        <w:pStyle w:val="a7"/>
        <w:numPr>
          <w:ilvl w:val="1"/>
          <w:numId w:val="1"/>
        </w:numPr>
        <w:spacing w:afterLines="50" w:after="156"/>
        <w:ind w:firstLineChars="0"/>
        <w:outlineLvl w:val="1"/>
        <w:rPr>
          <w:rFonts w:ascii="Times New Roman" w:eastAsia="楷体" w:hAnsi="Times New Roman" w:cs="Times New Roman"/>
          <w:sz w:val="32"/>
          <w:szCs w:val="32"/>
        </w:rPr>
      </w:pPr>
      <w:r>
        <w:rPr>
          <w:rFonts w:ascii="Times New Roman" w:eastAsia="楷体" w:hAnsi="Times New Roman" w:cs="Times New Roman" w:hint="eastAsia"/>
          <w:sz w:val="32"/>
          <w:szCs w:val="32"/>
        </w:rPr>
        <w:t>立项阶段（</w:t>
      </w:r>
      <w:r>
        <w:rPr>
          <w:rFonts w:ascii="Times New Roman" w:eastAsia="楷体" w:hAnsi="Times New Roman" w:cs="Times New Roman" w:hint="eastAsia"/>
          <w:sz w:val="32"/>
          <w:szCs w:val="32"/>
        </w:rPr>
        <w:t>2</w:t>
      </w:r>
      <w:r>
        <w:rPr>
          <w:rFonts w:ascii="Times New Roman" w:eastAsia="楷体" w:hAnsi="Times New Roman" w:cs="Times New Roman"/>
          <w:sz w:val="32"/>
          <w:szCs w:val="32"/>
        </w:rPr>
        <w:t>018.8</w:t>
      </w:r>
      <w:r>
        <w:rPr>
          <w:rFonts w:ascii="Times New Roman" w:eastAsia="楷体" w:hAnsi="Times New Roman" w:cs="Times New Roman" w:hint="eastAsia"/>
          <w:sz w:val="32"/>
          <w:szCs w:val="32"/>
        </w:rPr>
        <w:t>~</w:t>
      </w:r>
      <w:r>
        <w:rPr>
          <w:rFonts w:ascii="Times New Roman" w:eastAsia="楷体" w:hAnsi="Times New Roman" w:cs="Times New Roman"/>
          <w:sz w:val="32"/>
          <w:szCs w:val="32"/>
        </w:rPr>
        <w:t>2018.9</w:t>
      </w:r>
      <w:r>
        <w:rPr>
          <w:rFonts w:ascii="Times New Roman" w:eastAsia="楷体" w:hAnsi="Times New Roman" w:cs="Times New Roman" w:hint="eastAsia"/>
          <w:sz w:val="32"/>
          <w:szCs w:val="32"/>
        </w:rPr>
        <w:t>）</w:t>
      </w:r>
    </w:p>
    <w:p w14:paraId="2F0DDBD3"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018</w:t>
      </w:r>
      <w:r>
        <w:rPr>
          <w:rFonts w:ascii="Times New Roman" w:eastAsia="仿宋" w:hAnsi="Times New Roman" w:cs="Times New Roman" w:hint="eastAsia"/>
          <w:sz w:val="32"/>
          <w:szCs w:val="32"/>
        </w:rPr>
        <w:t>年</w:t>
      </w:r>
      <w:r>
        <w:rPr>
          <w:rFonts w:ascii="Times New Roman" w:eastAsia="仿宋" w:hAnsi="Times New Roman" w:cs="Times New Roman"/>
          <w:sz w:val="32"/>
          <w:szCs w:val="32"/>
        </w:rPr>
        <w:t>8</w:t>
      </w:r>
      <w:r>
        <w:rPr>
          <w:rFonts w:ascii="Times New Roman" w:eastAsia="仿宋" w:hAnsi="Times New Roman" w:cs="Times New Roman" w:hint="eastAsia"/>
          <w:sz w:val="32"/>
          <w:szCs w:val="32"/>
        </w:rPr>
        <w:t>月，北京市地铁运营有限公司提出了团标编制工作方案及《中国城市轨道交通协会团体标准制修订项目申报书》上报中城协。</w:t>
      </w:r>
    </w:p>
    <w:p w14:paraId="41B6ED44"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018</w:t>
      </w:r>
      <w:r>
        <w:rPr>
          <w:rFonts w:ascii="Times New Roman" w:eastAsia="仿宋" w:hAnsi="Times New Roman" w:cs="Times New Roman" w:hint="eastAsia"/>
          <w:sz w:val="32"/>
          <w:szCs w:val="32"/>
        </w:rPr>
        <w:t>年</w:t>
      </w:r>
      <w:r>
        <w:rPr>
          <w:rFonts w:ascii="Times New Roman" w:eastAsia="仿宋" w:hAnsi="Times New Roman" w:cs="Times New Roman"/>
          <w:sz w:val="32"/>
          <w:szCs w:val="32"/>
        </w:rPr>
        <w:t>9</w:t>
      </w:r>
      <w:r>
        <w:rPr>
          <w:rFonts w:ascii="Times New Roman" w:eastAsia="仿宋" w:hAnsi="Times New Roman" w:cs="Times New Roman" w:hint="eastAsia"/>
          <w:sz w:val="32"/>
          <w:szCs w:val="32"/>
        </w:rPr>
        <w:t>月，中国城市轨道交通协会召开穿越城市轨道</w:t>
      </w:r>
      <w:r>
        <w:rPr>
          <w:rFonts w:ascii="Times New Roman" w:eastAsia="仿宋" w:hAnsi="Times New Roman" w:cs="Times New Roman" w:hint="eastAsia"/>
          <w:sz w:val="32"/>
          <w:szCs w:val="32"/>
        </w:rPr>
        <w:lastRenderedPageBreak/>
        <w:t>交通既有结构安全保护团体标准立项审查会，《规范》通过标准申请立项审查。</w:t>
      </w:r>
    </w:p>
    <w:p w14:paraId="21B92BB6"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2018</w:t>
      </w:r>
      <w:r>
        <w:rPr>
          <w:rFonts w:ascii="Times New Roman" w:eastAsia="仿宋" w:hAnsi="Times New Roman" w:cs="Times New Roman" w:hint="eastAsia"/>
          <w:sz w:val="32"/>
          <w:szCs w:val="32"/>
        </w:rPr>
        <w:t>年</w:t>
      </w:r>
      <w:r>
        <w:rPr>
          <w:rFonts w:ascii="Times New Roman" w:eastAsia="仿宋" w:hAnsi="Times New Roman" w:cs="Times New Roman"/>
          <w:sz w:val="32"/>
          <w:szCs w:val="32"/>
        </w:rPr>
        <w:t>10</w:t>
      </w:r>
      <w:r>
        <w:rPr>
          <w:rFonts w:ascii="Times New Roman" w:eastAsia="仿宋" w:hAnsi="Times New Roman" w:cs="Times New Roman"/>
          <w:sz w:val="32"/>
          <w:szCs w:val="32"/>
        </w:rPr>
        <w:t>月，根据中城轨（</w:t>
      </w:r>
      <w:r>
        <w:rPr>
          <w:rFonts w:ascii="Times New Roman" w:eastAsia="仿宋" w:hAnsi="Times New Roman" w:cs="Times New Roman"/>
          <w:sz w:val="32"/>
          <w:szCs w:val="32"/>
        </w:rPr>
        <w:t>2018</w:t>
      </w:r>
      <w:r>
        <w:rPr>
          <w:rFonts w:ascii="Times New Roman" w:eastAsia="仿宋" w:hAnsi="Times New Roman" w:cs="Times New Roman"/>
          <w:sz w:val="32"/>
          <w:szCs w:val="32"/>
        </w:rPr>
        <w:t>）</w:t>
      </w:r>
      <w:r>
        <w:rPr>
          <w:rFonts w:ascii="Times New Roman" w:eastAsia="仿宋" w:hAnsi="Times New Roman" w:cs="Times New Roman"/>
          <w:sz w:val="32"/>
          <w:szCs w:val="32"/>
        </w:rPr>
        <w:t>024</w:t>
      </w:r>
      <w:r>
        <w:rPr>
          <w:rFonts w:ascii="Times New Roman" w:eastAsia="仿宋" w:hAnsi="Times New Roman" w:cs="Times New Roman"/>
          <w:sz w:val="32"/>
          <w:szCs w:val="32"/>
        </w:rPr>
        <w:t>号</w:t>
      </w:r>
      <w:r>
        <w:rPr>
          <w:rFonts w:ascii="Times New Roman" w:eastAsia="仿宋" w:hAnsi="Times New Roman" w:cs="Times New Roman" w:hint="eastAsia"/>
          <w:sz w:val="32"/>
          <w:szCs w:val="32"/>
        </w:rPr>
        <w:t>《关于下达中国城市轨道交通协会</w:t>
      </w:r>
      <w:r>
        <w:rPr>
          <w:rFonts w:ascii="Times New Roman" w:eastAsia="仿宋" w:hAnsi="Times New Roman" w:cs="Times New Roman"/>
          <w:sz w:val="32"/>
          <w:szCs w:val="32"/>
        </w:rPr>
        <w:t>2018</w:t>
      </w:r>
      <w:r>
        <w:rPr>
          <w:rFonts w:ascii="Times New Roman" w:eastAsia="仿宋" w:hAnsi="Times New Roman" w:cs="Times New Roman"/>
          <w:sz w:val="32"/>
          <w:szCs w:val="32"/>
        </w:rPr>
        <w:t>年第一批</w:t>
      </w:r>
      <w:r>
        <w:rPr>
          <w:rFonts w:ascii="Times New Roman" w:eastAsia="仿宋" w:hAnsi="Times New Roman" w:cs="Times New Roman" w:hint="eastAsia"/>
          <w:sz w:val="32"/>
          <w:szCs w:val="32"/>
        </w:rPr>
        <w:t>一次</w:t>
      </w:r>
      <w:r>
        <w:rPr>
          <w:rFonts w:ascii="Times New Roman" w:eastAsia="仿宋" w:hAnsi="Times New Roman" w:cs="Times New Roman"/>
          <w:sz w:val="32"/>
          <w:szCs w:val="32"/>
        </w:rPr>
        <w:t>团体标准制修</w:t>
      </w:r>
      <w:r>
        <w:rPr>
          <w:rFonts w:ascii="Times New Roman" w:eastAsia="仿宋" w:hAnsi="Times New Roman" w:cs="Times New Roman" w:hint="eastAsia"/>
          <w:sz w:val="32"/>
          <w:szCs w:val="32"/>
        </w:rPr>
        <w:t>订计划的通知》，《规范》正式立项并列入制修订计划。</w:t>
      </w:r>
    </w:p>
    <w:p w14:paraId="57CEAF12" w14:textId="77777777" w:rsidR="00D434D9" w:rsidRDefault="00810176">
      <w:pPr>
        <w:pStyle w:val="a7"/>
        <w:numPr>
          <w:ilvl w:val="1"/>
          <w:numId w:val="1"/>
        </w:numPr>
        <w:spacing w:afterLines="50" w:after="156"/>
        <w:ind w:firstLineChars="0"/>
        <w:outlineLvl w:val="1"/>
        <w:rPr>
          <w:rFonts w:ascii="Times New Roman" w:eastAsia="楷体" w:hAnsi="Times New Roman" w:cs="Times New Roman"/>
          <w:sz w:val="32"/>
          <w:szCs w:val="32"/>
        </w:rPr>
      </w:pPr>
      <w:r>
        <w:rPr>
          <w:rFonts w:ascii="Times New Roman" w:eastAsia="楷体" w:hAnsi="Times New Roman" w:cs="Times New Roman" w:hint="eastAsia"/>
          <w:sz w:val="32"/>
          <w:szCs w:val="32"/>
        </w:rPr>
        <w:t>编制阶段（</w:t>
      </w:r>
      <w:r>
        <w:rPr>
          <w:rFonts w:ascii="Times New Roman" w:eastAsia="楷体" w:hAnsi="Times New Roman" w:cs="Times New Roman" w:hint="eastAsia"/>
          <w:sz w:val="32"/>
          <w:szCs w:val="32"/>
        </w:rPr>
        <w:t>2</w:t>
      </w:r>
      <w:r>
        <w:rPr>
          <w:rFonts w:ascii="Times New Roman" w:eastAsia="楷体" w:hAnsi="Times New Roman" w:cs="Times New Roman"/>
          <w:sz w:val="32"/>
          <w:szCs w:val="32"/>
        </w:rPr>
        <w:t>018.10</w:t>
      </w:r>
      <w:r>
        <w:rPr>
          <w:rFonts w:ascii="Times New Roman" w:eastAsia="楷体" w:hAnsi="Times New Roman" w:cs="Times New Roman" w:hint="eastAsia"/>
          <w:sz w:val="32"/>
          <w:szCs w:val="32"/>
        </w:rPr>
        <w:t>~</w:t>
      </w:r>
      <w:r>
        <w:rPr>
          <w:rFonts w:ascii="Times New Roman" w:eastAsia="楷体" w:hAnsi="Times New Roman" w:cs="Times New Roman"/>
          <w:sz w:val="32"/>
          <w:szCs w:val="32"/>
        </w:rPr>
        <w:t>2020.6</w:t>
      </w:r>
      <w:r>
        <w:rPr>
          <w:rFonts w:ascii="Times New Roman" w:eastAsia="楷体" w:hAnsi="Times New Roman" w:cs="Times New Roman" w:hint="eastAsia"/>
          <w:sz w:val="32"/>
          <w:szCs w:val="32"/>
        </w:rPr>
        <w:t>）</w:t>
      </w:r>
    </w:p>
    <w:p w14:paraId="2F1F2A18"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《规范》的研究编写工作，广泛吸纳相关单位共同参与并广泛征求意见。</w:t>
      </w:r>
    </w:p>
    <w:p w14:paraId="599EAB6A"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018</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1</w:t>
      </w:r>
      <w:r>
        <w:rPr>
          <w:rFonts w:ascii="Times New Roman" w:eastAsia="仿宋" w:hAnsi="Times New Roman" w:cs="Times New Roman"/>
          <w:sz w:val="32"/>
          <w:szCs w:val="32"/>
        </w:rPr>
        <w:t>0</w:t>
      </w:r>
      <w:r>
        <w:rPr>
          <w:rFonts w:ascii="Times New Roman" w:eastAsia="仿宋" w:hAnsi="Times New Roman" w:cs="Times New Roman" w:hint="eastAsia"/>
          <w:sz w:val="32"/>
          <w:szCs w:val="32"/>
        </w:rPr>
        <w:t>月，召开标准编制启动及第一次工作会议。会议确定了《规范》编制计划和工作方案，成立标准编制工作组，确定标准编制分工，讨论初稿目录、章节、内容等；标准编制工作组根据参编单位初步编制意见完成《规范》初稿，并向参编单位征求编制意见。</w:t>
      </w:r>
    </w:p>
    <w:p w14:paraId="3722F366"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018</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1</w:t>
      </w:r>
      <w:r>
        <w:rPr>
          <w:rFonts w:ascii="Times New Roman" w:eastAsia="仿宋" w:hAnsi="Times New Roman" w:cs="Times New Roman"/>
          <w:sz w:val="32"/>
          <w:szCs w:val="32"/>
        </w:rPr>
        <w:t>2</w:t>
      </w:r>
      <w:r>
        <w:rPr>
          <w:rFonts w:ascii="Times New Roman" w:eastAsia="仿宋" w:hAnsi="Times New Roman" w:cs="Times New Roman" w:hint="eastAsia"/>
          <w:sz w:val="32"/>
          <w:szCs w:val="32"/>
        </w:rPr>
        <w:t>月至</w:t>
      </w:r>
      <w:r>
        <w:rPr>
          <w:rFonts w:ascii="Times New Roman" w:eastAsia="仿宋" w:hAnsi="Times New Roman" w:cs="Times New Roman" w:hint="eastAsia"/>
          <w:sz w:val="32"/>
          <w:szCs w:val="32"/>
        </w:rPr>
        <w:t>2</w:t>
      </w:r>
      <w:r>
        <w:rPr>
          <w:rFonts w:ascii="Times New Roman" w:eastAsia="仿宋" w:hAnsi="Times New Roman" w:cs="Times New Roman"/>
          <w:sz w:val="32"/>
          <w:szCs w:val="32"/>
        </w:rPr>
        <w:t>020</w:t>
      </w:r>
      <w:r>
        <w:rPr>
          <w:rFonts w:ascii="Times New Roman" w:eastAsia="仿宋" w:hAnsi="Times New Roman" w:cs="Times New Roman" w:hint="eastAsia"/>
          <w:sz w:val="32"/>
          <w:szCs w:val="32"/>
        </w:rPr>
        <w:t>年</w:t>
      </w:r>
      <w:r>
        <w:rPr>
          <w:rFonts w:ascii="Times New Roman" w:eastAsia="仿宋" w:hAnsi="Times New Roman" w:cs="Times New Roman"/>
          <w:sz w:val="32"/>
          <w:szCs w:val="32"/>
        </w:rPr>
        <w:t>5</w:t>
      </w:r>
      <w:r>
        <w:rPr>
          <w:rFonts w:ascii="Times New Roman" w:eastAsia="仿宋" w:hAnsi="Times New Roman" w:cs="Times New Roman" w:hint="eastAsia"/>
          <w:sz w:val="32"/>
          <w:szCs w:val="32"/>
        </w:rPr>
        <w:t>月，召开多次标准编制工作会议。标准编制工作组根据会议意见编写和修订《规范》初稿，并向参编单位征求编制意见。</w:t>
      </w:r>
    </w:p>
    <w:p w14:paraId="52E06D7D"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sz w:val="32"/>
          <w:szCs w:val="32"/>
        </w:rPr>
        <w:t>020</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月，根据参编单位编制意见，修订完成形成征求意见稿，编写完成编制说明。</w:t>
      </w:r>
    </w:p>
    <w:p w14:paraId="06D541A9" w14:textId="77777777" w:rsidR="00D434D9" w:rsidRDefault="00D434D9">
      <w:pPr>
        <w:spacing w:afterLines="50" w:after="156"/>
        <w:ind w:firstLineChars="200" w:firstLine="640"/>
        <w:rPr>
          <w:rFonts w:ascii="Times New Roman" w:eastAsia="仿宋" w:hAnsi="Times New Roman" w:cs="Times New Roman"/>
          <w:sz w:val="32"/>
          <w:szCs w:val="32"/>
        </w:rPr>
      </w:pPr>
    </w:p>
    <w:p w14:paraId="3E449D6D" w14:textId="77777777" w:rsidR="00D434D9" w:rsidRDefault="00810176">
      <w:pPr>
        <w:pStyle w:val="a7"/>
        <w:numPr>
          <w:ilvl w:val="0"/>
          <w:numId w:val="1"/>
        </w:numPr>
        <w:spacing w:afterLines="50" w:after="156"/>
        <w:ind w:firstLineChars="0"/>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标准编制原则及国家法律法规和强制性标准及有关标准</w:t>
      </w:r>
      <w:r>
        <w:rPr>
          <w:rFonts w:ascii="Times New Roman" w:eastAsia="黑体" w:hAnsi="Times New Roman" w:cs="Times New Roman" w:hint="eastAsia"/>
          <w:sz w:val="32"/>
          <w:szCs w:val="32"/>
        </w:rPr>
        <w:lastRenderedPageBreak/>
        <w:t>的关系</w:t>
      </w:r>
    </w:p>
    <w:p w14:paraId="69583ECE" w14:textId="240FD4A8" w:rsidR="00D434D9" w:rsidRDefault="00810176">
      <w:pPr>
        <w:pStyle w:val="a7"/>
        <w:numPr>
          <w:ilvl w:val="1"/>
          <w:numId w:val="1"/>
        </w:numPr>
        <w:spacing w:afterLines="50" w:after="156"/>
        <w:ind w:firstLineChars="0"/>
        <w:outlineLvl w:val="1"/>
        <w:rPr>
          <w:rFonts w:ascii="Times New Roman" w:eastAsia="楷体" w:hAnsi="Times New Roman" w:cs="Times New Roman"/>
          <w:sz w:val="32"/>
          <w:szCs w:val="32"/>
        </w:rPr>
      </w:pPr>
      <w:bookmarkStart w:id="4" w:name="_Hlk42198567"/>
      <w:r>
        <w:rPr>
          <w:rFonts w:ascii="Times New Roman" w:eastAsia="楷体" w:hAnsi="Times New Roman" w:cs="Times New Roman" w:hint="eastAsia"/>
          <w:sz w:val="32"/>
          <w:szCs w:val="32"/>
        </w:rPr>
        <w:t>本标准编制原则</w:t>
      </w:r>
      <w:r w:rsidR="007B5384">
        <w:rPr>
          <w:rFonts w:ascii="Times New Roman" w:eastAsia="楷体" w:hAnsi="Times New Roman" w:cs="Times New Roman" w:hint="eastAsia"/>
          <w:sz w:val="32"/>
          <w:szCs w:val="32"/>
        </w:rPr>
        <w:t>：</w:t>
      </w:r>
    </w:p>
    <w:p w14:paraId="796E475D"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a</w:t>
      </w:r>
      <w:r>
        <w:rPr>
          <w:rFonts w:ascii="Times New Roman" w:eastAsia="仿宋" w:hAnsi="Times New Roman" w:cs="Times New Roman" w:hint="eastAsia"/>
          <w:sz w:val="32"/>
          <w:szCs w:val="32"/>
        </w:rPr>
        <w:t>）遵守国家有关法律、法规；</w:t>
      </w:r>
    </w:p>
    <w:p w14:paraId="16B4B585"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b</w:t>
      </w:r>
      <w:r>
        <w:rPr>
          <w:rFonts w:ascii="Times New Roman" w:eastAsia="仿宋" w:hAnsi="Times New Roman" w:cs="Times New Roman" w:hint="eastAsia"/>
          <w:sz w:val="32"/>
          <w:szCs w:val="32"/>
        </w:rPr>
        <w:t>）符合国家强制性标准的要求；</w:t>
      </w:r>
    </w:p>
    <w:p w14:paraId="2DA4772D"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c</w:t>
      </w:r>
      <w:r>
        <w:rPr>
          <w:rFonts w:ascii="Times New Roman" w:eastAsia="仿宋" w:hAnsi="Times New Roman" w:cs="Times New Roman" w:hint="eastAsia"/>
          <w:sz w:val="32"/>
          <w:szCs w:val="32"/>
        </w:rPr>
        <w:t>）与现行国家标准、行业标准相协调；</w:t>
      </w:r>
    </w:p>
    <w:p w14:paraId="197CB43E" w14:textId="2372576D"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d</w:t>
      </w:r>
      <w:r>
        <w:rPr>
          <w:rFonts w:ascii="Times New Roman" w:eastAsia="仿宋" w:hAnsi="Times New Roman" w:cs="Times New Roman" w:hint="eastAsia"/>
          <w:sz w:val="32"/>
          <w:szCs w:val="32"/>
        </w:rPr>
        <w:t>）标准编制格式符合</w:t>
      </w:r>
      <w:r>
        <w:rPr>
          <w:rFonts w:ascii="宋体" w:eastAsia="宋体" w:hAnsi="宋体" w:cs="Times New Roman" w:hint="eastAsia"/>
          <w:sz w:val="32"/>
          <w:szCs w:val="32"/>
        </w:rPr>
        <w:t>G</w:t>
      </w:r>
      <w:r>
        <w:rPr>
          <w:rFonts w:ascii="宋体" w:eastAsia="宋体" w:hAnsi="宋体" w:cs="Times New Roman"/>
          <w:sz w:val="32"/>
          <w:szCs w:val="32"/>
        </w:rPr>
        <w:t>B/T 1.1</w:t>
      </w:r>
      <w:r>
        <w:rPr>
          <w:rFonts w:ascii="宋体" w:eastAsia="宋体" w:hAnsi="宋体" w:cs="Times New Roman" w:hint="eastAsia"/>
          <w:sz w:val="32"/>
          <w:szCs w:val="32"/>
        </w:rPr>
        <w:t>-</w:t>
      </w:r>
      <w:r w:rsidR="007A7D13">
        <w:rPr>
          <w:rFonts w:ascii="宋体" w:eastAsia="宋体" w:hAnsi="宋体" w:cs="Times New Roman"/>
          <w:sz w:val="32"/>
          <w:szCs w:val="32"/>
        </w:rPr>
        <w:t>2020</w:t>
      </w:r>
      <w:r>
        <w:rPr>
          <w:rFonts w:ascii="Times New Roman" w:eastAsia="仿宋" w:hAnsi="Times New Roman" w:cs="Times New Roman" w:hint="eastAsia"/>
          <w:sz w:val="32"/>
          <w:szCs w:val="32"/>
        </w:rPr>
        <w:t>规定；</w:t>
      </w:r>
    </w:p>
    <w:p w14:paraId="601B7F85" w14:textId="7490AD10"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e</w:t>
      </w:r>
      <w:r>
        <w:rPr>
          <w:rFonts w:ascii="Times New Roman" w:eastAsia="仿宋" w:hAnsi="Times New Roman" w:cs="Times New Roman" w:hint="eastAsia"/>
          <w:sz w:val="32"/>
          <w:szCs w:val="32"/>
        </w:rPr>
        <w:t>）符合《中国城市轨道交通协会团体标准管理办法》要求；</w:t>
      </w:r>
    </w:p>
    <w:p w14:paraId="19F7F8B8"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f</w:t>
      </w:r>
      <w:r>
        <w:rPr>
          <w:rFonts w:ascii="Times New Roman" w:eastAsia="仿宋" w:hAnsi="Times New Roman" w:cs="Times New Roman" w:hint="eastAsia"/>
          <w:sz w:val="32"/>
          <w:szCs w:val="32"/>
        </w:rPr>
        <w:t>）结合穿越城市轨道交通既有结构安全保护特点；</w:t>
      </w:r>
    </w:p>
    <w:p w14:paraId="590D77CB"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g</w:t>
      </w:r>
      <w:r>
        <w:rPr>
          <w:rFonts w:ascii="Times New Roman" w:eastAsia="仿宋" w:hAnsi="Times New Roman" w:cs="Times New Roman" w:hint="eastAsia"/>
          <w:sz w:val="32"/>
          <w:szCs w:val="32"/>
        </w:rPr>
        <w:t>）吸收穿越城市轨道交通既有结构安全保护相关单位的成功经验。</w:t>
      </w:r>
    </w:p>
    <w:p w14:paraId="74B9957D" w14:textId="77777777" w:rsidR="00D434D9" w:rsidRDefault="00810176">
      <w:pPr>
        <w:pStyle w:val="a7"/>
        <w:numPr>
          <w:ilvl w:val="1"/>
          <w:numId w:val="1"/>
        </w:numPr>
        <w:spacing w:afterLines="50" w:after="156"/>
        <w:ind w:firstLineChars="0"/>
        <w:outlineLvl w:val="1"/>
        <w:rPr>
          <w:rFonts w:ascii="Times New Roman" w:eastAsia="楷体" w:hAnsi="Times New Roman" w:cs="Times New Roman"/>
          <w:sz w:val="32"/>
          <w:szCs w:val="32"/>
        </w:rPr>
      </w:pPr>
      <w:r>
        <w:rPr>
          <w:rFonts w:ascii="Times New Roman" w:eastAsia="楷体" w:hAnsi="Times New Roman" w:cs="Times New Roman" w:hint="eastAsia"/>
          <w:sz w:val="32"/>
          <w:szCs w:val="32"/>
        </w:rPr>
        <w:t>与国家法律法规和强制性标准及有关标准的关系</w:t>
      </w:r>
    </w:p>
    <w:p w14:paraId="0EA8C816"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《规范》</w:t>
      </w:r>
      <w:r>
        <w:rPr>
          <w:rFonts w:ascii="Times New Roman" w:eastAsia="仿宋" w:hAnsi="Times New Roman" w:cs="Times New Roman"/>
          <w:sz w:val="32"/>
          <w:szCs w:val="32"/>
        </w:rPr>
        <w:t>制定过程中参考了</w:t>
      </w:r>
      <w:bookmarkEnd w:id="4"/>
      <w:r>
        <w:rPr>
          <w:rFonts w:ascii="Times New Roman" w:eastAsia="仿宋" w:hAnsi="Times New Roman" w:cs="Times New Roman"/>
          <w:sz w:val="32"/>
          <w:szCs w:val="32"/>
        </w:rPr>
        <w:t>现有的法律法规、国家强制性标准、国家推荐性标准、行业标准基础上，参考各地方标准，结合城市轨道交通建设运营特点及穿越城市轨道交通工程领域的技术特点，制定具有针对性、指导意义的规范，意在补充完善健全现有的规范体系，更加科学地引导、规范外部施工作业，保障城市轨道交通安全运营。</w:t>
      </w:r>
    </w:p>
    <w:p w14:paraId="7C10A837"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本标准与现行法律、法规、</w:t>
      </w:r>
      <w:r>
        <w:rPr>
          <w:rFonts w:ascii="Times New Roman" w:eastAsia="仿宋" w:hAnsi="Times New Roman" w:cs="Times New Roman"/>
          <w:sz w:val="32"/>
          <w:szCs w:val="32"/>
        </w:rPr>
        <w:t>强制性标准及有关标准没有</w:t>
      </w:r>
      <w:r>
        <w:rPr>
          <w:rFonts w:ascii="Times New Roman" w:eastAsia="仿宋" w:hAnsi="Times New Roman" w:cs="Times New Roman"/>
          <w:sz w:val="32"/>
          <w:szCs w:val="32"/>
        </w:rPr>
        <w:lastRenderedPageBreak/>
        <w:t>冲突。</w:t>
      </w:r>
    </w:p>
    <w:p w14:paraId="261236F9" w14:textId="77777777" w:rsidR="00D434D9" w:rsidRDefault="00810176">
      <w:pPr>
        <w:pStyle w:val="a7"/>
        <w:numPr>
          <w:ilvl w:val="0"/>
          <w:numId w:val="1"/>
        </w:numPr>
        <w:spacing w:afterLines="50" w:after="156"/>
        <w:ind w:firstLineChars="0"/>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标准主要技术内容的论据或依据；修订标准时，应增加新、旧标准水平的对比情况</w:t>
      </w:r>
    </w:p>
    <w:p w14:paraId="23D3C500" w14:textId="77777777" w:rsidR="00D434D9" w:rsidRDefault="00810176">
      <w:pPr>
        <w:pStyle w:val="a7"/>
        <w:numPr>
          <w:ilvl w:val="1"/>
          <w:numId w:val="1"/>
        </w:numPr>
        <w:spacing w:afterLines="50" w:after="156"/>
        <w:ind w:firstLineChars="0"/>
        <w:outlineLvl w:val="1"/>
        <w:rPr>
          <w:rFonts w:ascii="Times New Roman" w:eastAsia="楷体" w:hAnsi="Times New Roman" w:cs="Times New Roman"/>
          <w:sz w:val="32"/>
          <w:szCs w:val="32"/>
        </w:rPr>
      </w:pPr>
      <w:r>
        <w:rPr>
          <w:rFonts w:ascii="Times New Roman" w:eastAsia="楷体" w:hAnsi="Times New Roman" w:cs="Times New Roman" w:hint="eastAsia"/>
          <w:sz w:val="32"/>
          <w:szCs w:val="32"/>
        </w:rPr>
        <w:t>标准主要技术内容的论据或依据</w:t>
      </w:r>
    </w:p>
    <w:p w14:paraId="0E3962FA" w14:textId="6EF4DB47" w:rsidR="00D434D9" w:rsidRPr="00C327C2" w:rsidRDefault="0081017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规范》的主要技术内容包括：确定科学合理的穿越工程影响等级以及既有结构识别等级，确定准确的工程风险等级。综合调研各个城市对既有轨道交通的保护要求，研究确定具有针对性的专项设计、现状调查与检测、安全评估、第三方监测、施工作业等技</w:t>
      </w:r>
      <w:r w:rsidRPr="00C327C2">
        <w:rPr>
          <w:rFonts w:ascii="Times New Roman" w:eastAsia="仿宋" w:hAnsi="Times New Roman" w:cs="Times New Roman" w:hint="eastAsia"/>
          <w:sz w:val="32"/>
          <w:szCs w:val="32"/>
        </w:rPr>
        <w:t>术具体要求及方法。</w:t>
      </w:r>
      <w:r w:rsidR="00B270B2" w:rsidRPr="00C327C2">
        <w:rPr>
          <w:rFonts w:ascii="Times New Roman" w:eastAsia="仿宋" w:hAnsi="Times New Roman" w:cs="Times New Roman" w:hint="eastAsia"/>
          <w:sz w:val="32"/>
          <w:szCs w:val="32"/>
        </w:rPr>
        <w:t>主要技术内容的依据</w:t>
      </w:r>
      <w:r w:rsidR="007B5384" w:rsidRPr="00C327C2">
        <w:rPr>
          <w:rFonts w:ascii="Times New Roman" w:eastAsia="仿宋" w:hAnsi="Times New Roman" w:cs="Times New Roman" w:hint="eastAsia"/>
          <w:sz w:val="32"/>
          <w:szCs w:val="32"/>
        </w:rPr>
        <w:t>参考了以下规范与资料：</w:t>
      </w:r>
    </w:p>
    <w:p w14:paraId="428D20A3" w14:textId="5DAFB048" w:rsidR="007B5384" w:rsidRPr="007B5384" w:rsidRDefault="007B5384" w:rsidP="007B5384">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a</w:t>
      </w:r>
      <w:r>
        <w:rPr>
          <w:rFonts w:ascii="Times New Roman" w:eastAsia="仿宋" w:hAnsi="Times New Roman" w:cs="Times New Roman" w:hint="eastAsia"/>
          <w:sz w:val="32"/>
          <w:szCs w:val="32"/>
        </w:rPr>
        <w:t>）</w:t>
      </w:r>
      <w:r w:rsidRPr="007B5384">
        <w:rPr>
          <w:rFonts w:ascii="Times New Roman" w:eastAsia="仿宋" w:hAnsi="Times New Roman" w:cs="Times New Roman" w:hint="eastAsia"/>
          <w:sz w:val="32"/>
          <w:szCs w:val="32"/>
        </w:rPr>
        <w:t>《城市轨道交通运营管理办法》（中华人民共和国建设部令</w:t>
      </w:r>
      <w:r w:rsidRPr="007B5384">
        <w:rPr>
          <w:rFonts w:ascii="Times New Roman" w:eastAsia="仿宋" w:hAnsi="Times New Roman" w:cs="Times New Roman" w:hint="eastAsia"/>
          <w:sz w:val="32"/>
          <w:szCs w:val="32"/>
        </w:rPr>
        <w:t xml:space="preserve"> </w:t>
      </w:r>
      <w:r w:rsidRPr="007B5384">
        <w:rPr>
          <w:rFonts w:ascii="Times New Roman" w:eastAsia="仿宋" w:hAnsi="Times New Roman" w:cs="Times New Roman" w:hint="eastAsia"/>
          <w:sz w:val="32"/>
          <w:szCs w:val="32"/>
        </w:rPr>
        <w:t>第</w:t>
      </w:r>
      <w:r w:rsidRPr="007B5384">
        <w:rPr>
          <w:rFonts w:ascii="Times New Roman" w:eastAsia="仿宋" w:hAnsi="Times New Roman" w:cs="Times New Roman" w:hint="eastAsia"/>
          <w:sz w:val="32"/>
          <w:szCs w:val="32"/>
        </w:rPr>
        <w:t>140</w:t>
      </w:r>
      <w:r w:rsidRPr="007B5384">
        <w:rPr>
          <w:rFonts w:ascii="Times New Roman" w:eastAsia="仿宋" w:hAnsi="Times New Roman" w:cs="Times New Roman" w:hint="eastAsia"/>
          <w:sz w:val="32"/>
          <w:szCs w:val="32"/>
        </w:rPr>
        <w:t>号，</w:t>
      </w:r>
      <w:r w:rsidRPr="007B5384">
        <w:rPr>
          <w:rFonts w:ascii="Times New Roman" w:eastAsia="仿宋" w:hAnsi="Times New Roman" w:cs="Times New Roman" w:hint="eastAsia"/>
          <w:sz w:val="32"/>
          <w:szCs w:val="32"/>
        </w:rPr>
        <w:t>2005</w:t>
      </w:r>
      <w:r w:rsidRPr="007B5384">
        <w:rPr>
          <w:rFonts w:ascii="Times New Roman" w:eastAsia="仿宋" w:hAnsi="Times New Roman" w:cs="Times New Roman" w:hint="eastAsia"/>
          <w:sz w:val="32"/>
          <w:szCs w:val="32"/>
        </w:rPr>
        <w:t>年</w:t>
      </w:r>
      <w:r w:rsidRPr="007B5384">
        <w:rPr>
          <w:rFonts w:ascii="Times New Roman" w:eastAsia="仿宋" w:hAnsi="Times New Roman" w:cs="Times New Roman" w:hint="eastAsia"/>
          <w:sz w:val="32"/>
          <w:szCs w:val="32"/>
        </w:rPr>
        <w:t>8</w:t>
      </w:r>
      <w:r w:rsidRPr="007B5384">
        <w:rPr>
          <w:rFonts w:ascii="Times New Roman" w:eastAsia="仿宋" w:hAnsi="Times New Roman" w:cs="Times New Roman" w:hint="eastAsia"/>
          <w:sz w:val="32"/>
          <w:szCs w:val="32"/>
        </w:rPr>
        <w:t>月</w:t>
      </w:r>
      <w:r w:rsidRPr="007B5384">
        <w:rPr>
          <w:rFonts w:ascii="Times New Roman" w:eastAsia="仿宋" w:hAnsi="Times New Roman" w:cs="Times New Roman" w:hint="eastAsia"/>
          <w:sz w:val="32"/>
          <w:szCs w:val="32"/>
        </w:rPr>
        <w:t>1</w:t>
      </w:r>
      <w:r w:rsidRPr="007B5384">
        <w:rPr>
          <w:rFonts w:ascii="Times New Roman" w:eastAsia="仿宋" w:hAnsi="Times New Roman" w:cs="Times New Roman" w:hint="eastAsia"/>
          <w:sz w:val="32"/>
          <w:szCs w:val="32"/>
        </w:rPr>
        <w:t>日起施行）</w:t>
      </w:r>
    </w:p>
    <w:p w14:paraId="137852D6" w14:textId="33980D00" w:rsidR="007B5384" w:rsidRPr="007B5384" w:rsidRDefault="007B5384" w:rsidP="007B538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b</w:t>
      </w:r>
      <w:r>
        <w:rPr>
          <w:rFonts w:ascii="Times New Roman" w:eastAsia="仿宋" w:hAnsi="Times New Roman" w:cs="Times New Roman" w:hint="eastAsia"/>
          <w:sz w:val="32"/>
          <w:szCs w:val="32"/>
        </w:rPr>
        <w:t>）</w:t>
      </w:r>
      <w:r w:rsidRPr="007B5384">
        <w:rPr>
          <w:rFonts w:ascii="Times New Roman" w:eastAsia="仿宋" w:hAnsi="Times New Roman" w:cs="Times New Roman" w:hint="eastAsia"/>
          <w:sz w:val="32"/>
          <w:szCs w:val="32"/>
        </w:rPr>
        <w:t>京轨道办发</w:t>
      </w:r>
      <w:r w:rsidRPr="007B5384">
        <w:rPr>
          <w:rFonts w:ascii="Times New Roman" w:eastAsia="仿宋" w:hAnsi="Times New Roman" w:cs="Times New Roman" w:hint="eastAsia"/>
          <w:sz w:val="32"/>
          <w:szCs w:val="32"/>
        </w:rPr>
        <w:t>[2015]2</w:t>
      </w:r>
      <w:r w:rsidRPr="007B5384">
        <w:rPr>
          <w:rFonts w:ascii="Times New Roman" w:eastAsia="仿宋" w:hAnsi="Times New Roman" w:cs="Times New Roman" w:hint="eastAsia"/>
          <w:sz w:val="32"/>
          <w:szCs w:val="32"/>
        </w:rPr>
        <w:t>号通知关于印发《北京市轨道交通安全保护区施工作业安全监管暂行办法》</w:t>
      </w:r>
    </w:p>
    <w:p w14:paraId="4D2882F2" w14:textId="4752B44A" w:rsidR="007B5384" w:rsidRPr="007B5384" w:rsidRDefault="007B5384" w:rsidP="007B538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c</w:t>
      </w:r>
      <w:r>
        <w:rPr>
          <w:rFonts w:ascii="Times New Roman" w:eastAsia="仿宋" w:hAnsi="Times New Roman" w:cs="Times New Roman" w:hint="eastAsia"/>
          <w:sz w:val="32"/>
          <w:szCs w:val="32"/>
        </w:rPr>
        <w:t>）</w:t>
      </w:r>
      <w:r w:rsidR="009B2D0B" w:rsidRPr="007B5384">
        <w:rPr>
          <w:rFonts w:ascii="Times New Roman" w:eastAsia="仿宋" w:hAnsi="Times New Roman" w:cs="Times New Roman" w:hint="eastAsia"/>
          <w:sz w:val="32"/>
          <w:szCs w:val="32"/>
        </w:rPr>
        <w:t>《</w:t>
      </w:r>
      <w:r w:rsidRPr="007B5384">
        <w:rPr>
          <w:rFonts w:ascii="Times New Roman" w:eastAsia="仿宋" w:hAnsi="Times New Roman" w:cs="Times New Roman" w:hint="eastAsia"/>
          <w:sz w:val="32"/>
          <w:szCs w:val="32"/>
        </w:rPr>
        <w:t>城市轨道交通结构安全保护技术规范》（</w:t>
      </w:r>
      <w:r w:rsidRPr="007B5384">
        <w:rPr>
          <w:rFonts w:ascii="Times New Roman" w:eastAsia="仿宋" w:hAnsi="Times New Roman" w:cs="Times New Roman" w:hint="eastAsia"/>
          <w:sz w:val="32"/>
          <w:szCs w:val="32"/>
        </w:rPr>
        <w:t>CJJ/T202-2013</w:t>
      </w:r>
      <w:r w:rsidRPr="007B5384">
        <w:rPr>
          <w:rFonts w:ascii="Times New Roman" w:eastAsia="仿宋" w:hAnsi="Times New Roman" w:cs="Times New Roman" w:hint="eastAsia"/>
          <w:sz w:val="32"/>
          <w:szCs w:val="32"/>
        </w:rPr>
        <w:t>）</w:t>
      </w:r>
    </w:p>
    <w:p w14:paraId="2290F350" w14:textId="0F60E3DE" w:rsidR="007B5384" w:rsidRPr="007B5384" w:rsidRDefault="007B5384" w:rsidP="007B538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d</w:t>
      </w:r>
      <w:r>
        <w:rPr>
          <w:rFonts w:ascii="Times New Roman" w:eastAsia="仿宋" w:hAnsi="Times New Roman" w:cs="Times New Roman" w:hint="eastAsia"/>
          <w:sz w:val="32"/>
          <w:szCs w:val="32"/>
        </w:rPr>
        <w:t>）</w:t>
      </w:r>
      <w:r w:rsidRPr="007B5384">
        <w:rPr>
          <w:rFonts w:ascii="Times New Roman" w:eastAsia="仿宋" w:hAnsi="Times New Roman" w:cs="Times New Roman" w:hint="eastAsia"/>
          <w:sz w:val="32"/>
          <w:szCs w:val="32"/>
        </w:rPr>
        <w:t>《城市轨道交通工程监测技术规范》（</w:t>
      </w:r>
      <w:r w:rsidRPr="007B5384">
        <w:rPr>
          <w:rFonts w:ascii="Times New Roman" w:eastAsia="仿宋" w:hAnsi="Times New Roman" w:cs="Times New Roman" w:hint="eastAsia"/>
          <w:sz w:val="32"/>
          <w:szCs w:val="32"/>
        </w:rPr>
        <w:t>GB 50911-2013</w:t>
      </w:r>
      <w:r w:rsidRPr="007B5384">
        <w:rPr>
          <w:rFonts w:ascii="Times New Roman" w:eastAsia="仿宋" w:hAnsi="Times New Roman" w:cs="Times New Roman" w:hint="eastAsia"/>
          <w:sz w:val="32"/>
          <w:szCs w:val="32"/>
        </w:rPr>
        <w:t>）</w:t>
      </w:r>
    </w:p>
    <w:p w14:paraId="1B71534D" w14:textId="45606EBF" w:rsidR="007B5384" w:rsidRPr="007B5384" w:rsidRDefault="007B5384" w:rsidP="007B538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e</w:t>
      </w:r>
      <w:r>
        <w:rPr>
          <w:rFonts w:ascii="Times New Roman" w:eastAsia="仿宋" w:hAnsi="Times New Roman" w:cs="Times New Roman" w:hint="eastAsia"/>
          <w:sz w:val="32"/>
          <w:szCs w:val="32"/>
        </w:rPr>
        <w:t>）</w:t>
      </w:r>
      <w:r w:rsidRPr="007B5384">
        <w:rPr>
          <w:rFonts w:ascii="Times New Roman" w:eastAsia="仿宋" w:hAnsi="Times New Roman" w:cs="Times New Roman" w:hint="eastAsia"/>
          <w:sz w:val="32"/>
          <w:szCs w:val="32"/>
        </w:rPr>
        <w:t>北京市质量技术监督局在</w:t>
      </w:r>
      <w:r w:rsidRPr="007B5384">
        <w:rPr>
          <w:rFonts w:ascii="Times New Roman" w:eastAsia="仿宋" w:hAnsi="Times New Roman" w:cs="Times New Roman" w:hint="eastAsia"/>
          <w:sz w:val="32"/>
          <w:szCs w:val="32"/>
        </w:rPr>
        <w:t>2012</w:t>
      </w:r>
      <w:r w:rsidRPr="007B5384">
        <w:rPr>
          <w:rFonts w:ascii="Times New Roman" w:eastAsia="仿宋" w:hAnsi="Times New Roman" w:cs="Times New Roman" w:hint="eastAsia"/>
          <w:sz w:val="32"/>
          <w:szCs w:val="32"/>
        </w:rPr>
        <w:t>年</w:t>
      </w:r>
      <w:r w:rsidRPr="007B5384">
        <w:rPr>
          <w:rFonts w:ascii="Times New Roman" w:eastAsia="仿宋" w:hAnsi="Times New Roman" w:cs="Times New Roman" w:hint="eastAsia"/>
          <w:sz w:val="32"/>
          <w:szCs w:val="32"/>
        </w:rPr>
        <w:t>12</w:t>
      </w:r>
      <w:r w:rsidRPr="007B5384">
        <w:rPr>
          <w:rFonts w:ascii="Times New Roman" w:eastAsia="仿宋" w:hAnsi="Times New Roman" w:cs="Times New Roman" w:hint="eastAsia"/>
          <w:sz w:val="32"/>
          <w:szCs w:val="32"/>
        </w:rPr>
        <w:t>月发布了《穿越城市轨道交通设施检测评估及监测技术规范》（</w:t>
      </w:r>
      <w:r w:rsidRPr="007B5384">
        <w:rPr>
          <w:rFonts w:ascii="Times New Roman" w:eastAsia="仿宋" w:hAnsi="Times New Roman" w:cs="Times New Roman" w:hint="eastAsia"/>
          <w:sz w:val="32"/>
          <w:szCs w:val="32"/>
        </w:rPr>
        <w:t>DB11/T 915-2012</w:t>
      </w:r>
      <w:r w:rsidRPr="007B5384">
        <w:rPr>
          <w:rFonts w:ascii="Times New Roman" w:eastAsia="仿宋" w:hAnsi="Times New Roman" w:cs="Times New Roman" w:hint="eastAsia"/>
          <w:sz w:val="32"/>
          <w:szCs w:val="32"/>
        </w:rPr>
        <w:t>）</w:t>
      </w:r>
    </w:p>
    <w:p w14:paraId="7063B2A4" w14:textId="5B4E29A8" w:rsidR="007B5384" w:rsidRPr="007B5384" w:rsidRDefault="007B5384" w:rsidP="007B538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f</w:t>
      </w:r>
      <w:r>
        <w:rPr>
          <w:rFonts w:ascii="Times New Roman" w:eastAsia="仿宋" w:hAnsi="Times New Roman" w:cs="Times New Roman" w:hint="eastAsia"/>
          <w:sz w:val="32"/>
          <w:szCs w:val="32"/>
        </w:rPr>
        <w:t>）</w:t>
      </w:r>
      <w:r w:rsidRPr="007B5384">
        <w:rPr>
          <w:rFonts w:ascii="Times New Roman" w:eastAsia="仿宋" w:hAnsi="Times New Roman" w:cs="Times New Roman" w:hint="eastAsia"/>
          <w:sz w:val="32"/>
          <w:szCs w:val="32"/>
        </w:rPr>
        <w:t>北京市质量技术监督局在</w:t>
      </w:r>
      <w:r w:rsidRPr="007B5384">
        <w:rPr>
          <w:rFonts w:ascii="Times New Roman" w:eastAsia="仿宋" w:hAnsi="Times New Roman" w:cs="Times New Roman" w:hint="eastAsia"/>
          <w:sz w:val="32"/>
          <w:szCs w:val="32"/>
        </w:rPr>
        <w:t>2015</w:t>
      </w:r>
      <w:r w:rsidRPr="007B5384">
        <w:rPr>
          <w:rFonts w:ascii="Times New Roman" w:eastAsia="仿宋" w:hAnsi="Times New Roman" w:cs="Times New Roman" w:hint="eastAsia"/>
          <w:sz w:val="32"/>
          <w:szCs w:val="32"/>
        </w:rPr>
        <w:t>年</w:t>
      </w:r>
      <w:r w:rsidRPr="007B5384">
        <w:rPr>
          <w:rFonts w:ascii="Times New Roman" w:eastAsia="仿宋" w:hAnsi="Times New Roman" w:cs="Times New Roman" w:hint="eastAsia"/>
          <w:sz w:val="32"/>
          <w:szCs w:val="32"/>
        </w:rPr>
        <w:t>1</w:t>
      </w:r>
      <w:r w:rsidRPr="007B5384">
        <w:rPr>
          <w:rFonts w:ascii="Times New Roman" w:eastAsia="仿宋" w:hAnsi="Times New Roman" w:cs="Times New Roman" w:hint="eastAsia"/>
          <w:sz w:val="32"/>
          <w:szCs w:val="32"/>
        </w:rPr>
        <w:t>月发布了《城市</w:t>
      </w:r>
      <w:r w:rsidRPr="007B5384">
        <w:rPr>
          <w:rFonts w:ascii="Times New Roman" w:eastAsia="仿宋" w:hAnsi="Times New Roman" w:cs="Times New Roman" w:hint="eastAsia"/>
          <w:sz w:val="32"/>
          <w:szCs w:val="32"/>
        </w:rPr>
        <w:lastRenderedPageBreak/>
        <w:t>轨道交通设施结构检测技术规程》（</w:t>
      </w:r>
      <w:r w:rsidRPr="007B5384">
        <w:rPr>
          <w:rFonts w:ascii="Times New Roman" w:eastAsia="仿宋" w:hAnsi="Times New Roman" w:cs="Times New Roman" w:hint="eastAsia"/>
          <w:sz w:val="32"/>
          <w:szCs w:val="32"/>
        </w:rPr>
        <w:t>DB11/T 1167-2015</w:t>
      </w:r>
      <w:r w:rsidRPr="007B5384">
        <w:rPr>
          <w:rFonts w:ascii="Times New Roman" w:eastAsia="仿宋" w:hAnsi="Times New Roman" w:cs="Times New Roman" w:hint="eastAsia"/>
          <w:sz w:val="32"/>
          <w:szCs w:val="32"/>
        </w:rPr>
        <w:t>）</w:t>
      </w:r>
    </w:p>
    <w:p w14:paraId="637E52C1" w14:textId="1B937882" w:rsidR="007B5384" w:rsidRPr="007B5384" w:rsidRDefault="007B5384" w:rsidP="007B538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g</w:t>
      </w:r>
      <w:r>
        <w:rPr>
          <w:rFonts w:ascii="Times New Roman" w:eastAsia="仿宋" w:hAnsi="Times New Roman" w:cs="Times New Roman" w:hint="eastAsia"/>
          <w:sz w:val="32"/>
          <w:szCs w:val="32"/>
        </w:rPr>
        <w:t>）</w:t>
      </w:r>
      <w:r w:rsidRPr="007B5384">
        <w:rPr>
          <w:rFonts w:ascii="Times New Roman" w:eastAsia="仿宋" w:hAnsi="Times New Roman" w:cs="Times New Roman" w:hint="eastAsia"/>
          <w:sz w:val="32"/>
          <w:szCs w:val="32"/>
        </w:rPr>
        <w:t>广东省住房和城乡建设厅在</w:t>
      </w:r>
      <w:r w:rsidRPr="007B5384">
        <w:rPr>
          <w:rFonts w:ascii="Times New Roman" w:eastAsia="仿宋" w:hAnsi="Times New Roman" w:cs="Times New Roman" w:hint="eastAsia"/>
          <w:sz w:val="32"/>
          <w:szCs w:val="32"/>
        </w:rPr>
        <w:t>2017</w:t>
      </w:r>
      <w:r w:rsidRPr="007B5384">
        <w:rPr>
          <w:rFonts w:ascii="Times New Roman" w:eastAsia="仿宋" w:hAnsi="Times New Roman" w:cs="Times New Roman" w:hint="eastAsia"/>
          <w:sz w:val="32"/>
          <w:szCs w:val="32"/>
        </w:rPr>
        <w:t>年</w:t>
      </w:r>
      <w:r w:rsidRPr="007B5384">
        <w:rPr>
          <w:rFonts w:ascii="Times New Roman" w:eastAsia="仿宋" w:hAnsi="Times New Roman" w:cs="Times New Roman" w:hint="eastAsia"/>
          <w:sz w:val="32"/>
          <w:szCs w:val="32"/>
        </w:rPr>
        <w:t>3</w:t>
      </w:r>
      <w:r w:rsidRPr="007B5384">
        <w:rPr>
          <w:rFonts w:ascii="Times New Roman" w:eastAsia="仿宋" w:hAnsi="Times New Roman" w:cs="Times New Roman" w:hint="eastAsia"/>
          <w:sz w:val="32"/>
          <w:szCs w:val="32"/>
        </w:rPr>
        <w:t>月发布了《城市轨道交通既有结构保护技术规范》（</w:t>
      </w:r>
      <w:r w:rsidRPr="007B5384">
        <w:rPr>
          <w:rFonts w:ascii="Times New Roman" w:eastAsia="仿宋" w:hAnsi="Times New Roman" w:cs="Times New Roman" w:hint="eastAsia"/>
          <w:sz w:val="32"/>
          <w:szCs w:val="32"/>
        </w:rPr>
        <w:t>DBJ/T 15-120-2017</w:t>
      </w:r>
      <w:r w:rsidRPr="007B5384">
        <w:rPr>
          <w:rFonts w:ascii="Times New Roman" w:eastAsia="仿宋" w:hAnsi="Times New Roman" w:cs="Times New Roman" w:hint="eastAsia"/>
          <w:sz w:val="32"/>
          <w:szCs w:val="32"/>
        </w:rPr>
        <w:t>）</w:t>
      </w:r>
    </w:p>
    <w:p w14:paraId="20F7B286" w14:textId="4F7A461C" w:rsidR="007B5384" w:rsidRPr="007B5384" w:rsidRDefault="007B5384" w:rsidP="007B5384">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h</w:t>
      </w:r>
      <w:r>
        <w:rPr>
          <w:rFonts w:ascii="Times New Roman" w:eastAsia="仿宋" w:hAnsi="Times New Roman" w:cs="Times New Roman" w:hint="eastAsia"/>
          <w:sz w:val="32"/>
          <w:szCs w:val="32"/>
        </w:rPr>
        <w:t>）</w:t>
      </w:r>
      <w:r w:rsidRPr="007B5384">
        <w:rPr>
          <w:rFonts w:ascii="Times New Roman" w:eastAsia="仿宋" w:hAnsi="Times New Roman" w:cs="Times New Roman" w:hint="eastAsia"/>
          <w:sz w:val="32"/>
          <w:szCs w:val="32"/>
        </w:rPr>
        <w:t>《公路与市政工程下穿高速铁路技术规程》（</w:t>
      </w:r>
      <w:r w:rsidRPr="007B5384">
        <w:rPr>
          <w:rFonts w:ascii="Times New Roman" w:eastAsia="仿宋" w:hAnsi="Times New Roman" w:cs="Times New Roman" w:hint="eastAsia"/>
          <w:sz w:val="32"/>
          <w:szCs w:val="32"/>
        </w:rPr>
        <w:t>TB 10182-2017</w:t>
      </w:r>
      <w:r w:rsidRPr="007B5384">
        <w:rPr>
          <w:rFonts w:ascii="Times New Roman" w:eastAsia="仿宋" w:hAnsi="Times New Roman" w:cs="Times New Roman" w:hint="eastAsia"/>
          <w:sz w:val="32"/>
          <w:szCs w:val="32"/>
        </w:rPr>
        <w:t>）</w:t>
      </w:r>
    </w:p>
    <w:p w14:paraId="4A96B95B" w14:textId="77777777" w:rsidR="00D434D9" w:rsidRDefault="00810176">
      <w:pPr>
        <w:pStyle w:val="a7"/>
        <w:numPr>
          <w:ilvl w:val="1"/>
          <w:numId w:val="1"/>
        </w:numPr>
        <w:spacing w:afterLines="50" w:after="156"/>
        <w:ind w:firstLineChars="0"/>
        <w:outlineLvl w:val="1"/>
        <w:rPr>
          <w:rFonts w:ascii="Times New Roman" w:eastAsia="楷体" w:hAnsi="Times New Roman" w:cs="Times New Roman"/>
          <w:sz w:val="32"/>
          <w:szCs w:val="32"/>
        </w:rPr>
      </w:pPr>
      <w:r>
        <w:rPr>
          <w:rFonts w:ascii="Times New Roman" w:eastAsia="楷体" w:hAnsi="Times New Roman" w:cs="Times New Roman" w:hint="eastAsia"/>
          <w:sz w:val="32"/>
          <w:szCs w:val="32"/>
        </w:rPr>
        <w:t>修订标准时，应增加新、旧标准水平的对比</w:t>
      </w:r>
    </w:p>
    <w:p w14:paraId="1351BC2A" w14:textId="77777777" w:rsidR="00D434D9" w:rsidRDefault="0081017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本标准为新标准。</w:t>
      </w:r>
    </w:p>
    <w:p w14:paraId="41AC6482" w14:textId="77777777" w:rsidR="00D434D9" w:rsidRDefault="00810176">
      <w:pPr>
        <w:pStyle w:val="a7"/>
        <w:numPr>
          <w:ilvl w:val="0"/>
          <w:numId w:val="1"/>
        </w:numPr>
        <w:spacing w:afterLines="50" w:after="156"/>
        <w:ind w:firstLineChars="0"/>
        <w:outlineLvl w:val="0"/>
        <w:rPr>
          <w:rFonts w:ascii="Times New Roman" w:eastAsia="黑体" w:hAnsi="Times New Roman" w:cs="Times New Roman"/>
          <w:sz w:val="32"/>
          <w:szCs w:val="32"/>
        </w:rPr>
      </w:pPr>
      <w:bookmarkStart w:id="5" w:name="_Hlk42198982"/>
      <w:r>
        <w:rPr>
          <w:rFonts w:ascii="Times New Roman" w:eastAsia="黑体" w:hAnsi="Times New Roman" w:cs="Times New Roman"/>
          <w:sz w:val="32"/>
          <w:szCs w:val="32"/>
        </w:rPr>
        <w:t>主要试验（验证）的分析、综述报告，技术经济论证，预期的经</w:t>
      </w:r>
      <w:r>
        <w:rPr>
          <w:rFonts w:ascii="Times New Roman" w:eastAsia="黑体" w:hAnsi="Times New Roman" w:cs="Times New Roman" w:hint="eastAsia"/>
          <w:sz w:val="32"/>
          <w:szCs w:val="32"/>
        </w:rPr>
        <w:t>济效益</w:t>
      </w:r>
    </w:p>
    <w:bookmarkEnd w:id="5"/>
    <w:p w14:paraId="0D98B37C" w14:textId="77777777" w:rsidR="00D434D9" w:rsidRDefault="0081017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标准编制结合当前穿越城市轨道交通既有结构安全保护的现状，满足穿越城市轨道交通既有结构安全保护的实际需求，主要参考了地铁、轻轨等轨道交通相关规范标准。</w:t>
      </w:r>
    </w:p>
    <w:p w14:paraId="362A50DF" w14:textId="77777777" w:rsidR="00D434D9" w:rsidRDefault="0081017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标准制定的研究成果</w:t>
      </w:r>
      <w:r>
        <w:rPr>
          <w:rFonts w:ascii="Times New Roman" w:eastAsia="仿宋" w:hAnsi="Times New Roman" w:cs="Times New Roman"/>
          <w:sz w:val="32"/>
          <w:szCs w:val="32"/>
        </w:rPr>
        <w:t>提高了城市轨道交通运营及在建期间，穿越轨道交通工程风险管理的科学性，简化了工作的复杂性</w:t>
      </w:r>
      <w:r>
        <w:rPr>
          <w:rFonts w:ascii="Times New Roman" w:eastAsia="仿宋" w:hAnsi="Times New Roman" w:cs="Times New Roman" w:hint="eastAsia"/>
          <w:sz w:val="32"/>
          <w:szCs w:val="32"/>
        </w:rPr>
        <w:t>；规范了穿越轨道交通工程保护过程中专项设计、现状调查与检测、安全评估、第三方监测、施工作业等各项技术的技术要求；对城市轨道交通的建设与发展有着积极的推动作用。</w:t>
      </w:r>
    </w:p>
    <w:p w14:paraId="106D5707" w14:textId="77777777" w:rsidR="00D434D9" w:rsidRDefault="00810176">
      <w:pPr>
        <w:pStyle w:val="a7"/>
        <w:numPr>
          <w:ilvl w:val="0"/>
          <w:numId w:val="1"/>
        </w:numPr>
        <w:spacing w:afterLines="50" w:after="156"/>
        <w:ind w:firstLineChars="0"/>
        <w:outlineLvl w:val="0"/>
        <w:rPr>
          <w:rFonts w:ascii="Times New Roman" w:eastAsia="黑体" w:hAnsi="Times New Roman" w:cs="Times New Roman"/>
          <w:sz w:val="32"/>
          <w:szCs w:val="32"/>
        </w:rPr>
      </w:pPr>
      <w:bookmarkStart w:id="6" w:name="_Hlk42199073"/>
      <w:r>
        <w:rPr>
          <w:rFonts w:ascii="Times New Roman" w:eastAsia="黑体" w:hAnsi="Times New Roman" w:cs="Times New Roman" w:hint="eastAsia"/>
          <w:sz w:val="32"/>
          <w:szCs w:val="32"/>
        </w:rPr>
        <w:t>采用国际标准的程度及水平的简要说明</w:t>
      </w:r>
    </w:p>
    <w:p w14:paraId="4DB05D1E" w14:textId="77777777" w:rsidR="00D434D9" w:rsidRDefault="0081017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无</w:t>
      </w:r>
    </w:p>
    <w:bookmarkEnd w:id="6"/>
    <w:p w14:paraId="01F11CDF" w14:textId="77777777" w:rsidR="00D434D9" w:rsidRDefault="00810176">
      <w:pPr>
        <w:pStyle w:val="a7"/>
        <w:numPr>
          <w:ilvl w:val="0"/>
          <w:numId w:val="1"/>
        </w:numPr>
        <w:spacing w:afterLines="50" w:after="156"/>
        <w:ind w:firstLineChars="0"/>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重大意见分歧的处理依据和结果</w:t>
      </w:r>
    </w:p>
    <w:p w14:paraId="19ED49BE" w14:textId="77777777" w:rsidR="00D434D9" w:rsidRDefault="00810176">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本《规范》</w:t>
      </w:r>
      <w:r>
        <w:rPr>
          <w:rFonts w:ascii="Times New Roman" w:eastAsia="仿宋" w:hAnsi="Times New Roman" w:cs="Times New Roman"/>
          <w:sz w:val="32"/>
          <w:szCs w:val="32"/>
        </w:rPr>
        <w:t>在编写过程中没有重大意见分歧。</w:t>
      </w:r>
    </w:p>
    <w:p w14:paraId="3F32B061" w14:textId="77777777" w:rsidR="00D434D9" w:rsidRDefault="00810176">
      <w:pPr>
        <w:pStyle w:val="a7"/>
        <w:numPr>
          <w:ilvl w:val="0"/>
          <w:numId w:val="1"/>
        </w:numPr>
        <w:spacing w:afterLines="50" w:after="156"/>
        <w:ind w:firstLineChars="0"/>
        <w:outlineLvl w:val="0"/>
        <w:rPr>
          <w:rFonts w:ascii="Times New Roman" w:eastAsia="黑体" w:hAnsi="Times New Roman" w:cs="Times New Roman"/>
          <w:sz w:val="32"/>
          <w:szCs w:val="32"/>
        </w:rPr>
      </w:pPr>
      <w:bookmarkStart w:id="7" w:name="_Hlk42198679"/>
      <w:r>
        <w:rPr>
          <w:rFonts w:ascii="Times New Roman" w:eastAsia="黑体" w:hAnsi="Times New Roman" w:cs="Times New Roman" w:hint="eastAsia"/>
          <w:sz w:val="32"/>
          <w:szCs w:val="32"/>
        </w:rPr>
        <w:t>贯彻标准的要求和措施建议</w:t>
      </w:r>
    </w:p>
    <w:bookmarkEnd w:id="7"/>
    <w:p w14:paraId="16A5461E" w14:textId="4ADB60A3"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本《规范》属于社会团体标准，</w:t>
      </w:r>
      <w:r>
        <w:rPr>
          <w:rFonts w:ascii="Times New Roman" w:eastAsia="仿宋" w:hAnsi="Times New Roman" w:cs="Times New Roman"/>
          <w:sz w:val="32"/>
          <w:szCs w:val="32"/>
        </w:rPr>
        <w:t>不强制要求执行，供城市轨道交</w:t>
      </w:r>
      <w:r>
        <w:rPr>
          <w:rFonts w:ascii="Times New Roman" w:eastAsia="仿宋" w:hAnsi="Times New Roman" w:cs="Times New Roman" w:hint="eastAsia"/>
          <w:sz w:val="32"/>
          <w:szCs w:val="32"/>
        </w:rPr>
        <w:t>通行业参考执行。</w:t>
      </w:r>
    </w:p>
    <w:p w14:paraId="0A888AEE" w14:textId="1B7C0739" w:rsidR="00C327C2" w:rsidRPr="000C60BA" w:rsidRDefault="009B2D0B">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规范</w:t>
      </w:r>
      <w:r w:rsidR="000C60BA">
        <w:rPr>
          <w:rFonts w:ascii="Times New Roman" w:eastAsia="仿宋" w:hAnsi="Times New Roman" w:cs="Times New Roman" w:hint="eastAsia"/>
          <w:sz w:val="32"/>
          <w:szCs w:val="32"/>
        </w:rPr>
        <w:t>在发布</w:t>
      </w:r>
      <w:r w:rsidR="00B60D5D">
        <w:rPr>
          <w:rFonts w:ascii="Times New Roman" w:eastAsia="仿宋" w:hAnsi="Times New Roman" w:cs="Times New Roman" w:hint="eastAsia"/>
          <w:sz w:val="32"/>
          <w:szCs w:val="32"/>
        </w:rPr>
        <w:t>后</w:t>
      </w:r>
      <w:r w:rsidR="00C327C2">
        <w:rPr>
          <w:rFonts w:ascii="Times New Roman" w:eastAsia="仿宋" w:hAnsi="Times New Roman" w:cs="Times New Roman" w:hint="eastAsia"/>
          <w:sz w:val="32"/>
          <w:szCs w:val="32"/>
        </w:rPr>
        <w:t>组织</w:t>
      </w:r>
      <w:r w:rsidR="000C60BA">
        <w:rPr>
          <w:rFonts w:ascii="Times New Roman" w:eastAsia="仿宋" w:hAnsi="Times New Roman" w:cs="Times New Roman" w:hint="eastAsia"/>
          <w:sz w:val="32"/>
          <w:szCs w:val="32"/>
        </w:rPr>
        <w:t>宣贯会议，宣贯主要对象为</w:t>
      </w:r>
      <w:r w:rsidR="000C60BA" w:rsidRPr="000C60BA">
        <w:rPr>
          <w:rFonts w:ascii="Times New Roman" w:eastAsia="仿宋" w:hAnsi="Times New Roman" w:cs="Times New Roman"/>
          <w:sz w:val="32"/>
          <w:szCs w:val="32"/>
        </w:rPr>
        <w:t>全国</w:t>
      </w:r>
      <w:r w:rsidR="000C60BA" w:rsidRPr="000C60BA">
        <w:rPr>
          <w:rFonts w:ascii="Times New Roman" w:eastAsia="仿宋" w:hAnsi="Times New Roman" w:cs="Times New Roman" w:hint="eastAsia"/>
          <w:sz w:val="32"/>
          <w:szCs w:val="32"/>
        </w:rPr>
        <w:t>城市轨道交通</w:t>
      </w:r>
      <w:r w:rsidR="000C60BA" w:rsidRPr="000C60BA">
        <w:rPr>
          <w:rFonts w:ascii="Times New Roman" w:eastAsia="仿宋" w:hAnsi="Times New Roman" w:cs="Times New Roman"/>
          <w:sz w:val="32"/>
          <w:szCs w:val="32"/>
        </w:rPr>
        <w:t>的</w:t>
      </w:r>
      <w:r w:rsidR="000C60BA" w:rsidRPr="000C60BA">
        <w:rPr>
          <w:rFonts w:ascii="Times New Roman" w:eastAsia="仿宋" w:hAnsi="Times New Roman" w:cs="Times New Roman" w:hint="eastAsia"/>
          <w:sz w:val="32"/>
          <w:szCs w:val="32"/>
        </w:rPr>
        <w:t>运营</w:t>
      </w:r>
      <w:r w:rsidR="000C60BA" w:rsidRPr="000C60BA">
        <w:rPr>
          <w:rFonts w:ascii="Times New Roman" w:eastAsia="仿宋" w:hAnsi="Times New Roman" w:cs="Times New Roman"/>
          <w:sz w:val="32"/>
          <w:szCs w:val="32"/>
        </w:rPr>
        <w:t>单位、</w:t>
      </w:r>
      <w:r w:rsidR="000C60BA" w:rsidRPr="000C60BA">
        <w:rPr>
          <w:rFonts w:ascii="Times New Roman" w:eastAsia="仿宋" w:hAnsi="Times New Roman" w:cs="Times New Roman" w:hint="eastAsia"/>
          <w:sz w:val="32"/>
          <w:szCs w:val="32"/>
        </w:rPr>
        <w:t>建设</w:t>
      </w:r>
      <w:r w:rsidR="000C60BA" w:rsidRPr="000C60BA">
        <w:rPr>
          <w:rFonts w:ascii="Times New Roman" w:eastAsia="仿宋" w:hAnsi="Times New Roman" w:cs="Times New Roman"/>
          <w:sz w:val="32"/>
          <w:szCs w:val="32"/>
        </w:rPr>
        <w:t>单位</w:t>
      </w:r>
      <w:r w:rsidR="000C60BA" w:rsidRPr="000C60BA">
        <w:rPr>
          <w:rFonts w:ascii="Times New Roman" w:eastAsia="仿宋" w:hAnsi="Times New Roman" w:cs="Times New Roman" w:hint="eastAsia"/>
          <w:sz w:val="32"/>
          <w:szCs w:val="32"/>
        </w:rPr>
        <w:t>、</w:t>
      </w:r>
      <w:r w:rsidR="000C60BA" w:rsidRPr="000C60BA">
        <w:rPr>
          <w:rFonts w:ascii="Times New Roman" w:eastAsia="仿宋" w:hAnsi="Times New Roman" w:cs="Times New Roman"/>
          <w:sz w:val="32"/>
          <w:szCs w:val="32"/>
        </w:rPr>
        <w:t>设计单位、</w:t>
      </w:r>
      <w:r w:rsidR="000C60BA" w:rsidRPr="000C60BA">
        <w:rPr>
          <w:rFonts w:ascii="Times New Roman" w:eastAsia="仿宋" w:hAnsi="Times New Roman" w:cs="Times New Roman" w:hint="eastAsia"/>
          <w:sz w:val="32"/>
          <w:szCs w:val="32"/>
        </w:rPr>
        <w:t>施工单位</w:t>
      </w:r>
      <w:r w:rsidR="000C60BA" w:rsidRPr="000C60BA">
        <w:rPr>
          <w:rFonts w:ascii="Times New Roman" w:eastAsia="仿宋" w:hAnsi="Times New Roman" w:cs="Times New Roman"/>
          <w:sz w:val="32"/>
          <w:szCs w:val="32"/>
        </w:rPr>
        <w:t>以及</w:t>
      </w:r>
      <w:r w:rsidR="000C60BA" w:rsidRPr="000C60BA">
        <w:rPr>
          <w:rFonts w:ascii="Times New Roman" w:eastAsia="仿宋" w:hAnsi="Times New Roman" w:cs="Times New Roman" w:hint="eastAsia"/>
          <w:sz w:val="32"/>
          <w:szCs w:val="32"/>
        </w:rPr>
        <w:t>科研院所</w:t>
      </w:r>
      <w:r w:rsidR="000C60BA">
        <w:rPr>
          <w:rFonts w:ascii="Times New Roman" w:eastAsia="仿宋" w:hAnsi="Times New Roman" w:cs="Times New Roman" w:hint="eastAsia"/>
          <w:sz w:val="32"/>
          <w:szCs w:val="32"/>
        </w:rPr>
        <w:t>，为各地</w:t>
      </w:r>
      <w:r w:rsidR="000C60BA" w:rsidRPr="000C60BA">
        <w:rPr>
          <w:rFonts w:ascii="Times New Roman" w:eastAsia="仿宋" w:hAnsi="Times New Roman" w:cs="Times New Roman" w:hint="eastAsia"/>
          <w:sz w:val="32"/>
          <w:szCs w:val="32"/>
        </w:rPr>
        <w:t>穿越工程中既有城市轨道交通结构的安全保护</w:t>
      </w:r>
      <w:r w:rsidR="000C60BA" w:rsidRPr="000C60BA">
        <w:rPr>
          <w:rFonts w:ascii="Times New Roman" w:eastAsia="仿宋" w:hAnsi="Times New Roman" w:cs="Times New Roman"/>
          <w:sz w:val="32"/>
          <w:szCs w:val="32"/>
        </w:rPr>
        <w:t>提供重要依据。</w:t>
      </w:r>
      <w:r w:rsidR="00C327C2">
        <w:rPr>
          <w:rFonts w:ascii="Times New Roman" w:eastAsia="仿宋" w:hAnsi="Times New Roman" w:cs="Times New Roman" w:hint="eastAsia"/>
          <w:sz w:val="32"/>
          <w:szCs w:val="32"/>
        </w:rPr>
        <w:t>在规范实施之前，再根据各单位要求组织规范培训的工作。</w:t>
      </w:r>
      <w:bookmarkStart w:id="8" w:name="_GoBack"/>
      <w:bookmarkEnd w:id="8"/>
    </w:p>
    <w:p w14:paraId="5D7FAE4F" w14:textId="77777777" w:rsidR="00D434D9" w:rsidRDefault="00810176">
      <w:pPr>
        <w:pStyle w:val="a7"/>
        <w:numPr>
          <w:ilvl w:val="0"/>
          <w:numId w:val="1"/>
        </w:numPr>
        <w:spacing w:afterLines="50" w:after="156"/>
        <w:ind w:firstLineChars="0"/>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其他应予说明的事项</w:t>
      </w:r>
    </w:p>
    <w:p w14:paraId="064EFC7F" w14:textId="77777777" w:rsidR="00D434D9" w:rsidRDefault="00810176">
      <w:pPr>
        <w:spacing w:afterLines="50" w:after="156"/>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本《规范》</w:t>
      </w:r>
      <w:r>
        <w:rPr>
          <w:rFonts w:ascii="Times New Roman" w:eastAsia="仿宋" w:hAnsi="Times New Roman" w:cs="Times New Roman"/>
          <w:sz w:val="32"/>
          <w:szCs w:val="32"/>
        </w:rPr>
        <w:t>不涉及专利纠纷。</w:t>
      </w:r>
    </w:p>
    <w:p w14:paraId="1F3947EA" w14:textId="77777777" w:rsidR="00D434D9" w:rsidRDefault="00810176">
      <w:pPr>
        <w:spacing w:afterLines="50" w:after="156"/>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中国城市轨道交通协会</w:t>
      </w:r>
    </w:p>
    <w:p w14:paraId="7388A330" w14:textId="77777777" w:rsidR="00D434D9" w:rsidRDefault="00810176">
      <w:pPr>
        <w:spacing w:afterLines="50" w:after="156"/>
        <w:ind w:firstLineChars="200" w:firstLine="640"/>
        <w:jc w:val="right"/>
        <w:rPr>
          <w:rFonts w:ascii="Times New Roman" w:eastAsia="仿宋" w:hAnsi="Times New Roman" w:cs="Times New Roman"/>
          <w:sz w:val="32"/>
          <w:szCs w:val="32"/>
        </w:rPr>
      </w:pPr>
      <w:bookmarkStart w:id="9" w:name="_Hlk42200711"/>
      <w:r>
        <w:rPr>
          <w:rFonts w:ascii="Times New Roman" w:eastAsia="仿宋" w:hAnsi="Times New Roman" w:cs="Times New Roman" w:hint="eastAsia"/>
          <w:sz w:val="32"/>
          <w:szCs w:val="32"/>
        </w:rPr>
        <w:t>二零</w:t>
      </w:r>
      <w:bookmarkEnd w:id="9"/>
      <w:r>
        <w:rPr>
          <w:rFonts w:ascii="Times New Roman" w:eastAsia="仿宋" w:hAnsi="Times New Roman" w:cs="Times New Roman" w:hint="eastAsia"/>
          <w:sz w:val="32"/>
          <w:szCs w:val="32"/>
        </w:rPr>
        <w:t>二零年七月三十日</w:t>
      </w:r>
    </w:p>
    <w:sectPr w:rsidR="00D434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C72EF" w14:textId="77777777" w:rsidR="00503BF8" w:rsidRDefault="00503BF8" w:rsidP="00205864">
      <w:r>
        <w:separator/>
      </w:r>
    </w:p>
  </w:endnote>
  <w:endnote w:type="continuationSeparator" w:id="0">
    <w:p w14:paraId="47D98939" w14:textId="77777777" w:rsidR="00503BF8" w:rsidRDefault="00503BF8" w:rsidP="0020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E2DD3" w14:textId="77777777" w:rsidR="00503BF8" w:rsidRDefault="00503BF8" w:rsidP="00205864">
      <w:r>
        <w:separator/>
      </w:r>
    </w:p>
  </w:footnote>
  <w:footnote w:type="continuationSeparator" w:id="0">
    <w:p w14:paraId="003B17B6" w14:textId="77777777" w:rsidR="00503BF8" w:rsidRDefault="00503BF8" w:rsidP="00205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0AB"/>
    <w:multiLevelType w:val="multilevel"/>
    <w:tmpl w:val="084440AB"/>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DDD312F"/>
    <w:multiLevelType w:val="multilevel"/>
    <w:tmpl w:val="2DDD312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93"/>
    <w:rsid w:val="00000A69"/>
    <w:rsid w:val="00011547"/>
    <w:rsid w:val="0001486C"/>
    <w:rsid w:val="00022819"/>
    <w:rsid w:val="00023E36"/>
    <w:rsid w:val="0002628C"/>
    <w:rsid w:val="00027386"/>
    <w:rsid w:val="00037EBC"/>
    <w:rsid w:val="00037FB0"/>
    <w:rsid w:val="000752DF"/>
    <w:rsid w:val="00076AF0"/>
    <w:rsid w:val="00086012"/>
    <w:rsid w:val="00090130"/>
    <w:rsid w:val="00094E2A"/>
    <w:rsid w:val="000C5762"/>
    <w:rsid w:val="000C60BA"/>
    <w:rsid w:val="000E0BC8"/>
    <w:rsid w:val="0011078F"/>
    <w:rsid w:val="00113F0C"/>
    <w:rsid w:val="00116DA0"/>
    <w:rsid w:val="00127BFB"/>
    <w:rsid w:val="00131563"/>
    <w:rsid w:val="00133C00"/>
    <w:rsid w:val="00136B46"/>
    <w:rsid w:val="001412D1"/>
    <w:rsid w:val="00146FF4"/>
    <w:rsid w:val="00156E3F"/>
    <w:rsid w:val="0016201D"/>
    <w:rsid w:val="001677C1"/>
    <w:rsid w:val="0017039D"/>
    <w:rsid w:val="00171165"/>
    <w:rsid w:val="00186020"/>
    <w:rsid w:val="0019367E"/>
    <w:rsid w:val="001965DF"/>
    <w:rsid w:val="001B0F36"/>
    <w:rsid w:val="001C0367"/>
    <w:rsid w:val="001C7D3B"/>
    <w:rsid w:val="001E155E"/>
    <w:rsid w:val="001E48EC"/>
    <w:rsid w:val="001E6A79"/>
    <w:rsid w:val="001E7119"/>
    <w:rsid w:val="00205864"/>
    <w:rsid w:val="00210535"/>
    <w:rsid w:val="00215FB8"/>
    <w:rsid w:val="00216EBF"/>
    <w:rsid w:val="00255949"/>
    <w:rsid w:val="00255FC3"/>
    <w:rsid w:val="00257CE8"/>
    <w:rsid w:val="00272CE3"/>
    <w:rsid w:val="00273A91"/>
    <w:rsid w:val="00282B70"/>
    <w:rsid w:val="002A4369"/>
    <w:rsid w:val="002A4AFE"/>
    <w:rsid w:val="002B0E12"/>
    <w:rsid w:val="002B3369"/>
    <w:rsid w:val="002C1B4B"/>
    <w:rsid w:val="002C32EE"/>
    <w:rsid w:val="002D7AFF"/>
    <w:rsid w:val="002E2C8F"/>
    <w:rsid w:val="002E47FB"/>
    <w:rsid w:val="00301852"/>
    <w:rsid w:val="00307532"/>
    <w:rsid w:val="0031682E"/>
    <w:rsid w:val="003351C9"/>
    <w:rsid w:val="00336F7A"/>
    <w:rsid w:val="00340F46"/>
    <w:rsid w:val="003432C4"/>
    <w:rsid w:val="00350C89"/>
    <w:rsid w:val="00351541"/>
    <w:rsid w:val="00363CD8"/>
    <w:rsid w:val="003741B7"/>
    <w:rsid w:val="00387EB1"/>
    <w:rsid w:val="003C7140"/>
    <w:rsid w:val="003D2A20"/>
    <w:rsid w:val="003D7200"/>
    <w:rsid w:val="003E039E"/>
    <w:rsid w:val="003F3942"/>
    <w:rsid w:val="003F3FB0"/>
    <w:rsid w:val="004062C0"/>
    <w:rsid w:val="004136F6"/>
    <w:rsid w:val="004253EB"/>
    <w:rsid w:val="004264FF"/>
    <w:rsid w:val="00427309"/>
    <w:rsid w:val="004318B1"/>
    <w:rsid w:val="00447021"/>
    <w:rsid w:val="00456C51"/>
    <w:rsid w:val="00456F73"/>
    <w:rsid w:val="004574A4"/>
    <w:rsid w:val="00460436"/>
    <w:rsid w:val="00467EBF"/>
    <w:rsid w:val="00481006"/>
    <w:rsid w:val="00491588"/>
    <w:rsid w:val="00491645"/>
    <w:rsid w:val="00494F6D"/>
    <w:rsid w:val="004967A7"/>
    <w:rsid w:val="004A0817"/>
    <w:rsid w:val="004B06EB"/>
    <w:rsid w:val="004B4FD9"/>
    <w:rsid w:val="004B6FFB"/>
    <w:rsid w:val="004C1723"/>
    <w:rsid w:val="004C3C5D"/>
    <w:rsid w:val="004D6080"/>
    <w:rsid w:val="004D615C"/>
    <w:rsid w:val="004D77B6"/>
    <w:rsid w:val="004E1B6B"/>
    <w:rsid w:val="004E34A3"/>
    <w:rsid w:val="004E3D06"/>
    <w:rsid w:val="004E5014"/>
    <w:rsid w:val="004F11AD"/>
    <w:rsid w:val="00503BF8"/>
    <w:rsid w:val="0052482E"/>
    <w:rsid w:val="00527581"/>
    <w:rsid w:val="00527E52"/>
    <w:rsid w:val="00531B25"/>
    <w:rsid w:val="00537717"/>
    <w:rsid w:val="00544FE6"/>
    <w:rsid w:val="005609EF"/>
    <w:rsid w:val="00563FA6"/>
    <w:rsid w:val="00587FCB"/>
    <w:rsid w:val="00592A16"/>
    <w:rsid w:val="005A1CE0"/>
    <w:rsid w:val="005B09E2"/>
    <w:rsid w:val="005B267C"/>
    <w:rsid w:val="005D0593"/>
    <w:rsid w:val="005D0E90"/>
    <w:rsid w:val="005E44DF"/>
    <w:rsid w:val="00625DCC"/>
    <w:rsid w:val="006629E8"/>
    <w:rsid w:val="00665B6F"/>
    <w:rsid w:val="00673938"/>
    <w:rsid w:val="00686DAF"/>
    <w:rsid w:val="00690B23"/>
    <w:rsid w:val="006A0C65"/>
    <w:rsid w:val="006B5339"/>
    <w:rsid w:val="006B572C"/>
    <w:rsid w:val="006C1B69"/>
    <w:rsid w:val="006D28AD"/>
    <w:rsid w:val="006D4AD8"/>
    <w:rsid w:val="006E3651"/>
    <w:rsid w:val="006F09D2"/>
    <w:rsid w:val="006F1692"/>
    <w:rsid w:val="006F4D7A"/>
    <w:rsid w:val="007169B6"/>
    <w:rsid w:val="00735F2E"/>
    <w:rsid w:val="00737D37"/>
    <w:rsid w:val="00743E9A"/>
    <w:rsid w:val="00755149"/>
    <w:rsid w:val="00756972"/>
    <w:rsid w:val="0077194A"/>
    <w:rsid w:val="007855D0"/>
    <w:rsid w:val="00791043"/>
    <w:rsid w:val="00795DFB"/>
    <w:rsid w:val="00795EF8"/>
    <w:rsid w:val="007A6A5C"/>
    <w:rsid w:val="007A7D13"/>
    <w:rsid w:val="007A7F30"/>
    <w:rsid w:val="007B3C1B"/>
    <w:rsid w:val="007B5384"/>
    <w:rsid w:val="007C04CE"/>
    <w:rsid w:val="007C656A"/>
    <w:rsid w:val="007D7582"/>
    <w:rsid w:val="007E2F87"/>
    <w:rsid w:val="007E653F"/>
    <w:rsid w:val="007F2EE7"/>
    <w:rsid w:val="008030DE"/>
    <w:rsid w:val="00805F67"/>
    <w:rsid w:val="00810176"/>
    <w:rsid w:val="00813D0A"/>
    <w:rsid w:val="008354AB"/>
    <w:rsid w:val="008529A1"/>
    <w:rsid w:val="00860BE6"/>
    <w:rsid w:val="00865BD7"/>
    <w:rsid w:val="00877F38"/>
    <w:rsid w:val="00881FEF"/>
    <w:rsid w:val="00891028"/>
    <w:rsid w:val="008A0CAE"/>
    <w:rsid w:val="008D2D33"/>
    <w:rsid w:val="008D36F5"/>
    <w:rsid w:val="008D7D30"/>
    <w:rsid w:val="008F7FDA"/>
    <w:rsid w:val="0090536E"/>
    <w:rsid w:val="0092616B"/>
    <w:rsid w:val="00931770"/>
    <w:rsid w:val="009412CA"/>
    <w:rsid w:val="0095377B"/>
    <w:rsid w:val="00980D6D"/>
    <w:rsid w:val="00982FD7"/>
    <w:rsid w:val="00987C93"/>
    <w:rsid w:val="00991160"/>
    <w:rsid w:val="009B2D0B"/>
    <w:rsid w:val="009B633A"/>
    <w:rsid w:val="009C494D"/>
    <w:rsid w:val="009C5507"/>
    <w:rsid w:val="009E6C66"/>
    <w:rsid w:val="00A04995"/>
    <w:rsid w:val="00A20343"/>
    <w:rsid w:val="00A23513"/>
    <w:rsid w:val="00A2578E"/>
    <w:rsid w:val="00A35139"/>
    <w:rsid w:val="00A41BBA"/>
    <w:rsid w:val="00A45D4B"/>
    <w:rsid w:val="00A91BF7"/>
    <w:rsid w:val="00A97977"/>
    <w:rsid w:val="00AA4763"/>
    <w:rsid w:val="00AB6DC8"/>
    <w:rsid w:val="00AC0415"/>
    <w:rsid w:val="00AE3441"/>
    <w:rsid w:val="00AE7915"/>
    <w:rsid w:val="00AF266C"/>
    <w:rsid w:val="00AF476E"/>
    <w:rsid w:val="00B1456A"/>
    <w:rsid w:val="00B205F1"/>
    <w:rsid w:val="00B270B2"/>
    <w:rsid w:val="00B41016"/>
    <w:rsid w:val="00B411AC"/>
    <w:rsid w:val="00B464E1"/>
    <w:rsid w:val="00B60D5D"/>
    <w:rsid w:val="00B84245"/>
    <w:rsid w:val="00B958A4"/>
    <w:rsid w:val="00BC3D14"/>
    <w:rsid w:val="00BD18A8"/>
    <w:rsid w:val="00BD5244"/>
    <w:rsid w:val="00BE0420"/>
    <w:rsid w:val="00BE3370"/>
    <w:rsid w:val="00BE6489"/>
    <w:rsid w:val="00C03DA2"/>
    <w:rsid w:val="00C05E7B"/>
    <w:rsid w:val="00C204BE"/>
    <w:rsid w:val="00C3098B"/>
    <w:rsid w:val="00C327C2"/>
    <w:rsid w:val="00C35E47"/>
    <w:rsid w:val="00C50804"/>
    <w:rsid w:val="00C57F91"/>
    <w:rsid w:val="00C902F0"/>
    <w:rsid w:val="00C92468"/>
    <w:rsid w:val="00CA1E46"/>
    <w:rsid w:val="00CA21CA"/>
    <w:rsid w:val="00CB0E73"/>
    <w:rsid w:val="00CC1C76"/>
    <w:rsid w:val="00CC7DB1"/>
    <w:rsid w:val="00CD1544"/>
    <w:rsid w:val="00CD5FA5"/>
    <w:rsid w:val="00CE45DD"/>
    <w:rsid w:val="00CE5754"/>
    <w:rsid w:val="00CE73EE"/>
    <w:rsid w:val="00CF5404"/>
    <w:rsid w:val="00D02619"/>
    <w:rsid w:val="00D02C4E"/>
    <w:rsid w:val="00D03CB0"/>
    <w:rsid w:val="00D06A80"/>
    <w:rsid w:val="00D07652"/>
    <w:rsid w:val="00D07A7B"/>
    <w:rsid w:val="00D10524"/>
    <w:rsid w:val="00D1334D"/>
    <w:rsid w:val="00D14F88"/>
    <w:rsid w:val="00D17E41"/>
    <w:rsid w:val="00D20359"/>
    <w:rsid w:val="00D22F13"/>
    <w:rsid w:val="00D434D9"/>
    <w:rsid w:val="00D51F4E"/>
    <w:rsid w:val="00D530B1"/>
    <w:rsid w:val="00D57B64"/>
    <w:rsid w:val="00D71AE4"/>
    <w:rsid w:val="00D71E5E"/>
    <w:rsid w:val="00D74334"/>
    <w:rsid w:val="00D87085"/>
    <w:rsid w:val="00D91759"/>
    <w:rsid w:val="00DA1FFF"/>
    <w:rsid w:val="00DA5041"/>
    <w:rsid w:val="00DC17CC"/>
    <w:rsid w:val="00DC51D6"/>
    <w:rsid w:val="00DE0741"/>
    <w:rsid w:val="00DE3355"/>
    <w:rsid w:val="00DF170C"/>
    <w:rsid w:val="00DF1AAD"/>
    <w:rsid w:val="00DF6654"/>
    <w:rsid w:val="00E0079B"/>
    <w:rsid w:val="00E03AF5"/>
    <w:rsid w:val="00E22107"/>
    <w:rsid w:val="00E223B2"/>
    <w:rsid w:val="00E22D8D"/>
    <w:rsid w:val="00E246BC"/>
    <w:rsid w:val="00E31B28"/>
    <w:rsid w:val="00E44BB4"/>
    <w:rsid w:val="00E558E8"/>
    <w:rsid w:val="00E5701E"/>
    <w:rsid w:val="00E61D69"/>
    <w:rsid w:val="00E65DD9"/>
    <w:rsid w:val="00E8551C"/>
    <w:rsid w:val="00E85EEA"/>
    <w:rsid w:val="00E90C70"/>
    <w:rsid w:val="00EB09EC"/>
    <w:rsid w:val="00EC3E5E"/>
    <w:rsid w:val="00EE5686"/>
    <w:rsid w:val="00EE6568"/>
    <w:rsid w:val="00EE6E06"/>
    <w:rsid w:val="00EF01D5"/>
    <w:rsid w:val="00EF3085"/>
    <w:rsid w:val="00EF4418"/>
    <w:rsid w:val="00EF772B"/>
    <w:rsid w:val="00F02359"/>
    <w:rsid w:val="00F12182"/>
    <w:rsid w:val="00F1586F"/>
    <w:rsid w:val="00F208C1"/>
    <w:rsid w:val="00F20ECA"/>
    <w:rsid w:val="00F23D93"/>
    <w:rsid w:val="00F30CB9"/>
    <w:rsid w:val="00F36A41"/>
    <w:rsid w:val="00F45DC8"/>
    <w:rsid w:val="00F46223"/>
    <w:rsid w:val="00F50350"/>
    <w:rsid w:val="00F72EEA"/>
    <w:rsid w:val="00F86420"/>
    <w:rsid w:val="00F87B45"/>
    <w:rsid w:val="00FA1B4E"/>
    <w:rsid w:val="00FA5B0A"/>
    <w:rsid w:val="00FB303F"/>
    <w:rsid w:val="00FB3043"/>
    <w:rsid w:val="00FB4ED7"/>
    <w:rsid w:val="00FB5533"/>
    <w:rsid w:val="00FE6490"/>
    <w:rsid w:val="00FE7967"/>
    <w:rsid w:val="00FF14C6"/>
    <w:rsid w:val="00FF42A8"/>
    <w:rsid w:val="00FF58C8"/>
    <w:rsid w:val="24215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15B39AEF"/>
  <w15:docId w15:val="{636E193C-A688-42DC-B742-34FEEF10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7">
    <w:name w:val="List Paragraph"/>
    <w:basedOn w:val="a"/>
    <w:uiPriority w:val="34"/>
    <w:qFormat/>
    <w:pPr>
      <w:ind w:firstLineChars="200" w:firstLine="420"/>
    </w:pPr>
  </w:style>
  <w:style w:type="paragraph" w:customStyle="1" w:styleId="2">
    <w:name w:val="封面标准号2"/>
    <w:qFormat/>
    <w:pPr>
      <w:framePr w:w="9140" w:h="1242"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8">
    <w:name w:val="封面标准名称"/>
    <w:qFormat/>
    <w:pPr>
      <w:framePr w:w="9639" w:h="6917" w:wrap="around" w:vAnchor="page" w:hAnchor="page" w:xAlign="center" w:y="6408" w:anchorLock="1"/>
      <w:widowControl w:val="0"/>
      <w:spacing w:line="680" w:lineRule="exact"/>
      <w:jc w:val="center"/>
    </w:pPr>
    <w:rPr>
      <w:rFonts w:ascii="黑体" w:eastAsia="黑体" w:hAnsi="Times New Roman" w:cs="Times New Roman"/>
      <w:sz w:val="52"/>
    </w:rPr>
  </w:style>
  <w:style w:type="paragraph" w:customStyle="1" w:styleId="a9">
    <w:name w:val="封面标准英文名称"/>
    <w:basedOn w:val="a8"/>
    <w:qFormat/>
    <w:pPr>
      <w:framePr w:wrap="around"/>
      <w:spacing w:before="370" w:line="400" w:lineRule="exact"/>
    </w:pPr>
    <w:rPr>
      <w:rFonts w:ascii="Times New Roman"/>
      <w:sz w:val="28"/>
      <w:szCs w:val="28"/>
    </w:rPr>
  </w:style>
  <w:style w:type="paragraph" w:customStyle="1" w:styleId="aa">
    <w:name w:val="封面标准文稿编辑信息"/>
    <w:basedOn w:val="a"/>
    <w:qFormat/>
    <w:pPr>
      <w:framePr w:w="9639" w:h="6917" w:wrap="around" w:vAnchor="page" w:hAnchor="page" w:xAlign="center" w:y="6408" w:anchorLock="1"/>
      <w:spacing w:before="180" w:after="160" w:line="180" w:lineRule="exact"/>
      <w:jc w:val="center"/>
    </w:pPr>
    <w:rPr>
      <w:rFonts w:ascii="宋体" w:eastAsia="宋体" w:hAnsi="Times New Roman" w:cs="Times New Roman"/>
      <w:kern w:val="0"/>
      <w:szCs w:val="28"/>
    </w:rPr>
  </w:style>
  <w:style w:type="paragraph" w:customStyle="1" w:styleId="ab">
    <w:name w:val="其他标准称谓"/>
    <w:next w:val="a"/>
    <w:qFormat/>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character" w:customStyle="1" w:styleId="Char">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579</Words>
  <Characters>3305</Characters>
  <Application>Microsoft Office Word</Application>
  <DocSecurity>0</DocSecurity>
  <Lines>27</Lines>
  <Paragraphs>7</Paragraphs>
  <ScaleCrop>false</ScaleCrop>
  <Company>Lenovo</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lenovo</dc:creator>
  <cp:lastModifiedBy>xuefei</cp:lastModifiedBy>
  <cp:revision>41</cp:revision>
  <cp:lastPrinted>2020-08-02T01:55:00Z</cp:lastPrinted>
  <dcterms:created xsi:type="dcterms:W3CDTF">2020-08-03T03:03:00Z</dcterms:created>
  <dcterms:modified xsi:type="dcterms:W3CDTF">2020-09-27T02:56:00Z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